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DC38BE" w14:textId="77777777" w:rsidR="0084335B" w:rsidRDefault="0084335B" w:rsidP="0084335B">
      <w:bookmarkStart w:id="0" w:name="_GoBack"/>
      <w:bookmarkEnd w:id="0"/>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404"/>
        <w:gridCol w:w="299"/>
        <w:gridCol w:w="942"/>
        <w:gridCol w:w="2243"/>
        <w:gridCol w:w="910"/>
        <w:gridCol w:w="879"/>
        <w:gridCol w:w="537"/>
        <w:gridCol w:w="63"/>
        <w:gridCol w:w="475"/>
        <w:gridCol w:w="208"/>
        <w:gridCol w:w="1909"/>
        <w:gridCol w:w="1138"/>
        <w:gridCol w:w="252"/>
      </w:tblGrid>
      <w:tr w:rsidR="0084335B" w:rsidRPr="009B28AB" w14:paraId="60DC38C1" w14:textId="77777777" w:rsidTr="00046A95">
        <w:trPr>
          <w:trHeight w:val="306"/>
        </w:trPr>
        <w:tc>
          <w:tcPr>
            <w:tcW w:w="10259" w:type="dxa"/>
            <w:gridSpan w:val="13"/>
            <w:tcBorders>
              <w:top w:val="single" w:sz="4" w:space="0" w:color="1D5AB3"/>
              <w:left w:val="single" w:sz="4" w:space="0" w:color="1D5AB3"/>
              <w:bottom w:val="single" w:sz="4" w:space="0" w:color="1D5AB3"/>
              <w:right w:val="single" w:sz="4" w:space="0" w:color="1D5AB3"/>
            </w:tcBorders>
            <w:shd w:val="clear" w:color="auto" w:fill="1D5AB3"/>
          </w:tcPr>
          <w:p w14:paraId="60DC38BF" w14:textId="77777777" w:rsidR="0084335B" w:rsidRPr="009B28AB" w:rsidRDefault="005B24F8" w:rsidP="009B28AB">
            <w:pPr>
              <w:jc w:val="center"/>
              <w:rPr>
                <w:b/>
                <w:color w:val="FF6600"/>
                <w:sz w:val="24"/>
                <w:szCs w:val="24"/>
              </w:rPr>
            </w:pPr>
            <w:r>
              <w:rPr>
                <w:b/>
                <w:color w:val="FF9900"/>
                <w:sz w:val="24"/>
                <w:szCs w:val="24"/>
              </w:rPr>
              <w:t xml:space="preserve">Concept </w:t>
            </w:r>
            <w:r w:rsidR="005F294B">
              <w:rPr>
                <w:b/>
                <w:color w:val="FF9900"/>
                <w:sz w:val="24"/>
                <w:szCs w:val="24"/>
              </w:rPr>
              <w:t xml:space="preserve">Notulen </w:t>
            </w:r>
            <w:r w:rsidR="009006CE" w:rsidRPr="009B28AB">
              <w:rPr>
                <w:b/>
                <w:color w:val="FF9900"/>
                <w:sz w:val="24"/>
                <w:szCs w:val="24"/>
              </w:rPr>
              <w:t xml:space="preserve">MR-vergadering </w:t>
            </w:r>
            <w:r w:rsidR="009006CE">
              <w:rPr>
                <w:b/>
                <w:color w:val="FF9900"/>
                <w:sz w:val="24"/>
                <w:szCs w:val="24"/>
              </w:rPr>
              <w:t>OBS</w:t>
            </w:r>
            <w:r w:rsidR="006B210A">
              <w:rPr>
                <w:b/>
                <w:color w:val="FF9900"/>
                <w:sz w:val="24"/>
                <w:szCs w:val="24"/>
              </w:rPr>
              <w:t xml:space="preserve"> Het Eiland</w:t>
            </w:r>
          </w:p>
          <w:p w14:paraId="60DC38C0" w14:textId="77777777" w:rsidR="0084335B" w:rsidRPr="009B28AB" w:rsidRDefault="0084335B" w:rsidP="009B28AB">
            <w:pPr>
              <w:jc w:val="center"/>
              <w:rPr>
                <w:b/>
                <w:color w:val="FF6600"/>
                <w:sz w:val="8"/>
                <w:szCs w:val="8"/>
              </w:rPr>
            </w:pPr>
          </w:p>
        </w:tc>
      </w:tr>
      <w:tr w:rsidR="0084335B" w:rsidRPr="009B28AB" w14:paraId="60DC38C8" w14:textId="77777777" w:rsidTr="00046A95">
        <w:trPr>
          <w:trHeight w:val="139"/>
        </w:trPr>
        <w:tc>
          <w:tcPr>
            <w:tcW w:w="703" w:type="dxa"/>
            <w:gridSpan w:val="2"/>
            <w:tcBorders>
              <w:top w:val="single" w:sz="4" w:space="0" w:color="1D5AB3"/>
              <w:left w:val="single" w:sz="4" w:space="0" w:color="1D5AB3"/>
              <w:bottom w:val="single" w:sz="4" w:space="0" w:color="99CCFF"/>
              <w:right w:val="single" w:sz="4" w:space="0" w:color="1D5AB3"/>
            </w:tcBorders>
            <w:shd w:val="clear" w:color="auto" w:fill="1D5AB3"/>
          </w:tcPr>
          <w:p w14:paraId="60DC38C2" w14:textId="77777777" w:rsidR="0084335B" w:rsidRPr="009B28AB" w:rsidRDefault="0084335B" w:rsidP="004253DB">
            <w:pPr>
              <w:rPr>
                <w:color w:val="FF9900"/>
              </w:rPr>
            </w:pPr>
            <w:r w:rsidRPr="009B28AB">
              <w:rPr>
                <w:color w:val="FF9900"/>
              </w:rPr>
              <w:t>Datum</w:t>
            </w:r>
          </w:p>
        </w:tc>
        <w:tc>
          <w:tcPr>
            <w:tcW w:w="3185" w:type="dxa"/>
            <w:gridSpan w:val="2"/>
            <w:tcBorders>
              <w:top w:val="single" w:sz="4" w:space="0" w:color="1D5AB3"/>
              <w:left w:val="single" w:sz="4" w:space="0" w:color="1D5AB3"/>
              <w:bottom w:val="single" w:sz="4" w:space="0" w:color="99CCFF"/>
              <w:right w:val="single" w:sz="4" w:space="0" w:color="1D5AB3"/>
            </w:tcBorders>
            <w:shd w:val="clear" w:color="auto" w:fill="1D5AB3"/>
          </w:tcPr>
          <w:p w14:paraId="60DC38C3" w14:textId="3781744C" w:rsidR="0084335B" w:rsidRPr="009B28AB" w:rsidRDefault="004D2D20" w:rsidP="00030CA9">
            <w:pPr>
              <w:rPr>
                <w:b/>
                <w:color w:val="FF9900"/>
              </w:rPr>
            </w:pPr>
            <w:r>
              <w:rPr>
                <w:b/>
                <w:color w:val="FF9900"/>
              </w:rPr>
              <w:t xml:space="preserve"> </w:t>
            </w:r>
            <w:r w:rsidR="00F2031F">
              <w:rPr>
                <w:b/>
                <w:color w:val="FF9900"/>
              </w:rPr>
              <w:t xml:space="preserve">16 januari </w:t>
            </w:r>
            <w:r w:rsidR="00F3493F">
              <w:rPr>
                <w:b/>
                <w:color w:val="FF9900"/>
              </w:rPr>
              <w:t>201</w:t>
            </w:r>
            <w:r w:rsidR="00F2031F">
              <w:rPr>
                <w:b/>
                <w:color w:val="FF9900"/>
              </w:rPr>
              <w:t>9</w:t>
            </w:r>
            <w:r w:rsidR="005E071B">
              <w:rPr>
                <w:b/>
                <w:color w:val="FF9900"/>
              </w:rPr>
              <w:t xml:space="preserve"> </w:t>
            </w:r>
          </w:p>
        </w:tc>
        <w:tc>
          <w:tcPr>
            <w:tcW w:w="910" w:type="dxa"/>
            <w:tcBorders>
              <w:top w:val="single" w:sz="4" w:space="0" w:color="1D5AB3"/>
              <w:left w:val="single" w:sz="4" w:space="0" w:color="1D5AB3"/>
              <w:bottom w:val="single" w:sz="4" w:space="0" w:color="99CCFF"/>
              <w:right w:val="single" w:sz="4" w:space="0" w:color="1D5AB3"/>
            </w:tcBorders>
            <w:shd w:val="clear" w:color="auto" w:fill="1D5AB3"/>
          </w:tcPr>
          <w:p w14:paraId="60DC38C4" w14:textId="77777777" w:rsidR="0084335B" w:rsidRPr="009B28AB" w:rsidRDefault="0084335B" w:rsidP="004253DB">
            <w:pPr>
              <w:rPr>
                <w:color w:val="FF9900"/>
              </w:rPr>
            </w:pPr>
            <w:r w:rsidRPr="009B28AB">
              <w:rPr>
                <w:color w:val="FF9900"/>
              </w:rPr>
              <w:t>Aanvang</w:t>
            </w:r>
          </w:p>
        </w:tc>
        <w:tc>
          <w:tcPr>
            <w:tcW w:w="1479" w:type="dxa"/>
            <w:gridSpan w:val="3"/>
            <w:tcBorders>
              <w:top w:val="single" w:sz="4" w:space="0" w:color="1D5AB3"/>
              <w:left w:val="single" w:sz="4" w:space="0" w:color="1D5AB3"/>
              <w:bottom w:val="single" w:sz="4" w:space="0" w:color="99CCFF"/>
              <w:right w:val="single" w:sz="4" w:space="0" w:color="1D5AB3"/>
            </w:tcBorders>
            <w:shd w:val="clear" w:color="auto" w:fill="1D5AB3"/>
          </w:tcPr>
          <w:p w14:paraId="60DC38C5" w14:textId="77777777" w:rsidR="0084335B" w:rsidRPr="009B28AB" w:rsidRDefault="00257CCB" w:rsidP="00257CCB">
            <w:pPr>
              <w:rPr>
                <w:b/>
                <w:color w:val="FF9900"/>
              </w:rPr>
            </w:pPr>
            <w:r w:rsidRPr="009B28AB">
              <w:rPr>
                <w:b/>
                <w:color w:val="FF9900"/>
              </w:rPr>
              <w:t>19</w:t>
            </w:r>
            <w:r w:rsidR="0084335B" w:rsidRPr="009B28AB">
              <w:rPr>
                <w:b/>
                <w:color w:val="FF9900"/>
              </w:rPr>
              <w:t>:</w:t>
            </w:r>
            <w:r w:rsidRPr="009B28AB">
              <w:rPr>
                <w:b/>
                <w:color w:val="FF9900"/>
              </w:rPr>
              <w:t>3</w:t>
            </w:r>
            <w:r w:rsidR="0084335B" w:rsidRPr="009B28AB">
              <w:rPr>
                <w:b/>
                <w:color w:val="FF9900"/>
              </w:rPr>
              <w:t>0 uur</w:t>
            </w:r>
          </w:p>
        </w:tc>
        <w:tc>
          <w:tcPr>
            <w:tcW w:w="683" w:type="dxa"/>
            <w:gridSpan w:val="2"/>
            <w:tcBorders>
              <w:top w:val="single" w:sz="4" w:space="0" w:color="1D5AB3"/>
              <w:left w:val="single" w:sz="4" w:space="0" w:color="1D5AB3"/>
              <w:bottom w:val="single" w:sz="4" w:space="0" w:color="99CCFF"/>
              <w:right w:val="single" w:sz="4" w:space="0" w:color="1D5AB3"/>
            </w:tcBorders>
            <w:shd w:val="clear" w:color="auto" w:fill="1D5AB3"/>
          </w:tcPr>
          <w:p w14:paraId="60DC38C6" w14:textId="77777777" w:rsidR="0084335B" w:rsidRPr="009B28AB" w:rsidRDefault="0084335B" w:rsidP="004253DB">
            <w:pPr>
              <w:rPr>
                <w:color w:val="FF9900"/>
              </w:rPr>
            </w:pPr>
            <w:r w:rsidRPr="009B28AB">
              <w:rPr>
                <w:color w:val="FF9900"/>
              </w:rPr>
              <w:t>locatie</w:t>
            </w:r>
          </w:p>
        </w:tc>
        <w:tc>
          <w:tcPr>
            <w:tcW w:w="3299" w:type="dxa"/>
            <w:gridSpan w:val="3"/>
            <w:tcBorders>
              <w:top w:val="single" w:sz="4" w:space="0" w:color="1D5AB3"/>
              <w:left w:val="single" w:sz="4" w:space="0" w:color="1D5AB3"/>
              <w:bottom w:val="single" w:sz="4" w:space="0" w:color="99CCFF"/>
              <w:right w:val="single" w:sz="4" w:space="0" w:color="1D5AB3"/>
            </w:tcBorders>
            <w:shd w:val="clear" w:color="auto" w:fill="1D5AB3"/>
          </w:tcPr>
          <w:p w14:paraId="60DC38C7" w14:textId="77777777" w:rsidR="0084335B" w:rsidRPr="009B28AB" w:rsidRDefault="00E83F51" w:rsidP="006B210A">
            <w:pPr>
              <w:rPr>
                <w:color w:val="FF9900"/>
              </w:rPr>
            </w:pPr>
            <w:r>
              <w:rPr>
                <w:color w:val="FF9900"/>
              </w:rPr>
              <w:t xml:space="preserve">Kamer </w:t>
            </w:r>
            <w:r w:rsidR="006B210A">
              <w:rPr>
                <w:color w:val="FF9900"/>
              </w:rPr>
              <w:t>Directie</w:t>
            </w:r>
          </w:p>
        </w:tc>
      </w:tr>
      <w:tr w:rsidR="0084335B" w:rsidRPr="009B28AB" w14:paraId="60DC38D4" w14:textId="77777777" w:rsidTr="004D2D20">
        <w:trPr>
          <w:cantSplit/>
          <w:trHeight w:val="84"/>
        </w:trPr>
        <w:tc>
          <w:tcPr>
            <w:tcW w:w="1645" w:type="dxa"/>
            <w:gridSpan w:val="3"/>
            <w:vMerge w:val="restart"/>
            <w:tcBorders>
              <w:top w:val="single" w:sz="4" w:space="0" w:color="99CCFF"/>
              <w:left w:val="single" w:sz="4" w:space="0" w:color="1D5AB3"/>
              <w:bottom w:val="single" w:sz="4" w:space="0" w:color="1D5AB3"/>
              <w:right w:val="single" w:sz="4" w:space="0" w:color="1D5AB3"/>
            </w:tcBorders>
            <w:shd w:val="clear" w:color="auto" w:fill="auto"/>
          </w:tcPr>
          <w:p w14:paraId="60DC38C9" w14:textId="77777777" w:rsidR="0084335B" w:rsidRPr="009B28AB" w:rsidRDefault="0084335B" w:rsidP="004253DB">
            <w:pPr>
              <w:rPr>
                <w:color w:val="FF6600"/>
                <w:sz w:val="14"/>
                <w:szCs w:val="14"/>
              </w:rPr>
            </w:pPr>
          </w:p>
          <w:p w14:paraId="60DC38CA" w14:textId="77777777" w:rsidR="0084335B" w:rsidRPr="006B210A" w:rsidRDefault="0084335B" w:rsidP="004253DB">
            <w:pPr>
              <w:rPr>
                <w:color w:val="000000" w:themeColor="text1"/>
                <w:sz w:val="14"/>
                <w:szCs w:val="14"/>
              </w:rPr>
            </w:pPr>
            <w:r w:rsidRPr="006B210A">
              <w:rPr>
                <w:color w:val="000000" w:themeColor="text1"/>
                <w:sz w:val="14"/>
                <w:szCs w:val="14"/>
              </w:rPr>
              <w:t>.aanwezig (</w:t>
            </w:r>
            <w:r w:rsidRPr="006B210A">
              <w:rPr>
                <w:rFonts w:ascii="Arial Black" w:hAnsi="Arial Black"/>
                <w:color w:val="000000" w:themeColor="text1"/>
                <w:sz w:val="14"/>
                <w:szCs w:val="14"/>
              </w:rPr>
              <w:t>+</w:t>
            </w:r>
            <w:r w:rsidRPr="006B210A">
              <w:rPr>
                <w:color w:val="000000" w:themeColor="text1"/>
                <w:sz w:val="14"/>
                <w:szCs w:val="14"/>
              </w:rPr>
              <w:t xml:space="preserve">) </w:t>
            </w:r>
          </w:p>
          <w:p w14:paraId="60DC38CB" w14:textId="77777777" w:rsidR="0084335B" w:rsidRPr="006B210A" w:rsidRDefault="0084335B" w:rsidP="004253DB">
            <w:pPr>
              <w:rPr>
                <w:color w:val="000000" w:themeColor="text1"/>
                <w:sz w:val="14"/>
                <w:szCs w:val="14"/>
              </w:rPr>
            </w:pPr>
            <w:r w:rsidRPr="006B210A">
              <w:rPr>
                <w:color w:val="000000" w:themeColor="text1"/>
                <w:sz w:val="14"/>
                <w:szCs w:val="14"/>
              </w:rPr>
              <w:t>.afwezig (</w:t>
            </w:r>
            <w:r w:rsidRPr="006B210A">
              <w:rPr>
                <w:rFonts w:ascii="Arial Black" w:hAnsi="Arial Black"/>
                <w:color w:val="000000" w:themeColor="text1"/>
                <w:sz w:val="14"/>
                <w:szCs w:val="14"/>
              </w:rPr>
              <w:t>-</w:t>
            </w:r>
            <w:r w:rsidRPr="006B210A">
              <w:rPr>
                <w:color w:val="000000" w:themeColor="text1"/>
                <w:sz w:val="14"/>
                <w:szCs w:val="14"/>
              </w:rPr>
              <w:t>)</w:t>
            </w:r>
          </w:p>
          <w:p w14:paraId="60DC38CC" w14:textId="77777777" w:rsidR="00A2017A" w:rsidRPr="006B210A" w:rsidRDefault="00A2017A" w:rsidP="004253DB">
            <w:pPr>
              <w:rPr>
                <w:color w:val="000000" w:themeColor="text1"/>
                <w:sz w:val="14"/>
                <w:szCs w:val="14"/>
              </w:rPr>
            </w:pPr>
          </w:p>
          <w:p w14:paraId="60DC38CD" w14:textId="77777777" w:rsidR="0084335B" w:rsidRPr="006B210A" w:rsidRDefault="0084335B" w:rsidP="004253DB">
            <w:pPr>
              <w:rPr>
                <w:color w:val="000000" w:themeColor="text1"/>
                <w:sz w:val="14"/>
                <w:szCs w:val="14"/>
              </w:rPr>
            </w:pPr>
            <w:r w:rsidRPr="006B210A">
              <w:rPr>
                <w:color w:val="000000" w:themeColor="text1"/>
                <w:sz w:val="14"/>
                <w:szCs w:val="14"/>
              </w:rPr>
              <w:t>.notulist (</w:t>
            </w:r>
            <w:r w:rsidRPr="006B210A">
              <w:rPr>
                <w:b/>
                <w:color w:val="000000" w:themeColor="text1"/>
                <w:sz w:val="14"/>
                <w:szCs w:val="14"/>
              </w:rPr>
              <w:t>N</w:t>
            </w:r>
            <w:r w:rsidRPr="006B210A">
              <w:rPr>
                <w:color w:val="000000" w:themeColor="text1"/>
                <w:sz w:val="14"/>
                <w:szCs w:val="14"/>
              </w:rPr>
              <w:t xml:space="preserve">) </w:t>
            </w:r>
          </w:p>
          <w:p w14:paraId="60DC38CE" w14:textId="77777777" w:rsidR="0084335B" w:rsidRPr="006B210A" w:rsidRDefault="0084335B" w:rsidP="004253DB">
            <w:pPr>
              <w:rPr>
                <w:color w:val="000000" w:themeColor="text1"/>
                <w:sz w:val="14"/>
                <w:szCs w:val="14"/>
              </w:rPr>
            </w:pPr>
            <w:r w:rsidRPr="006B210A">
              <w:rPr>
                <w:color w:val="000000" w:themeColor="text1"/>
                <w:sz w:val="14"/>
                <w:szCs w:val="14"/>
              </w:rPr>
              <w:t>.vergadervoorzitter (</w:t>
            </w:r>
            <w:r w:rsidRPr="006B210A">
              <w:rPr>
                <w:b/>
                <w:color w:val="000000" w:themeColor="text1"/>
                <w:sz w:val="14"/>
                <w:szCs w:val="14"/>
              </w:rPr>
              <w:t>V</w:t>
            </w:r>
            <w:r w:rsidRPr="006B210A">
              <w:rPr>
                <w:color w:val="000000" w:themeColor="text1"/>
                <w:sz w:val="14"/>
                <w:szCs w:val="14"/>
              </w:rPr>
              <w:t>)</w:t>
            </w:r>
          </w:p>
          <w:p w14:paraId="60DC38CF" w14:textId="77777777" w:rsidR="0084335B" w:rsidRPr="006727EC" w:rsidRDefault="0084335B" w:rsidP="006727EC">
            <w:pPr>
              <w:rPr>
                <w:color w:val="000000" w:themeColor="text1"/>
                <w:sz w:val="14"/>
                <w:szCs w:val="14"/>
              </w:rPr>
            </w:pPr>
          </w:p>
        </w:tc>
        <w:tc>
          <w:tcPr>
            <w:tcW w:w="4032" w:type="dxa"/>
            <w:gridSpan w:val="3"/>
            <w:tcBorders>
              <w:top w:val="single" w:sz="4" w:space="0" w:color="99CCFF"/>
              <w:left w:val="single" w:sz="4" w:space="0" w:color="1D5AB3"/>
              <w:bottom w:val="single" w:sz="4" w:space="0" w:color="1D5AB3"/>
              <w:right w:val="single" w:sz="4" w:space="0" w:color="1D5AB3"/>
            </w:tcBorders>
            <w:shd w:val="clear" w:color="auto" w:fill="auto"/>
            <w:vAlign w:val="center"/>
          </w:tcPr>
          <w:p w14:paraId="60DC38D0" w14:textId="77777777" w:rsidR="0084335B" w:rsidRPr="009B28AB" w:rsidRDefault="0084335B" w:rsidP="004253DB">
            <w:pPr>
              <w:rPr>
                <w:color w:val="FF6600"/>
              </w:rPr>
            </w:pPr>
          </w:p>
        </w:tc>
        <w:tc>
          <w:tcPr>
            <w:tcW w:w="537" w:type="dxa"/>
            <w:tcBorders>
              <w:top w:val="single" w:sz="4" w:space="0" w:color="99CCFF"/>
              <w:left w:val="single" w:sz="4" w:space="0" w:color="1D5AB3"/>
              <w:bottom w:val="single" w:sz="4" w:space="0" w:color="1D5AB3"/>
              <w:right w:val="single" w:sz="4" w:space="0" w:color="1D5AB3"/>
            </w:tcBorders>
            <w:shd w:val="clear" w:color="auto" w:fill="auto"/>
            <w:vAlign w:val="center"/>
          </w:tcPr>
          <w:p w14:paraId="60DC38D1" w14:textId="77777777" w:rsidR="0084335B" w:rsidRPr="009B28AB" w:rsidRDefault="0084335B" w:rsidP="009B28AB">
            <w:pPr>
              <w:jc w:val="center"/>
              <w:rPr>
                <w:rFonts w:ascii="Arial Black" w:hAnsi="Arial Black"/>
                <w:b/>
                <w:color w:val="FF6600"/>
              </w:rPr>
            </w:pPr>
          </w:p>
        </w:tc>
        <w:tc>
          <w:tcPr>
            <w:tcW w:w="538" w:type="dxa"/>
            <w:gridSpan w:val="2"/>
            <w:tcBorders>
              <w:top w:val="single" w:sz="4" w:space="0" w:color="99CCFF"/>
              <w:left w:val="single" w:sz="4" w:space="0" w:color="1D5AB3"/>
              <w:bottom w:val="single" w:sz="4" w:space="0" w:color="1D5AB3"/>
              <w:right w:val="single" w:sz="4" w:space="0" w:color="1D5AB3"/>
            </w:tcBorders>
            <w:shd w:val="clear" w:color="auto" w:fill="auto"/>
            <w:vAlign w:val="center"/>
          </w:tcPr>
          <w:p w14:paraId="60DC38D2" w14:textId="77777777" w:rsidR="0084335B" w:rsidRPr="009B28AB" w:rsidRDefault="0084335B" w:rsidP="009B28AB">
            <w:pPr>
              <w:jc w:val="center"/>
              <w:rPr>
                <w:b/>
                <w:color w:val="FF6600"/>
              </w:rPr>
            </w:pPr>
          </w:p>
        </w:tc>
        <w:tc>
          <w:tcPr>
            <w:tcW w:w="3507" w:type="dxa"/>
            <w:gridSpan w:val="4"/>
            <w:vMerge w:val="restart"/>
            <w:tcBorders>
              <w:top w:val="single" w:sz="4" w:space="0" w:color="99CCFF"/>
              <w:left w:val="single" w:sz="4" w:space="0" w:color="1D5AB3"/>
              <w:bottom w:val="single" w:sz="4" w:space="0" w:color="1D5AB3"/>
              <w:right w:val="single" w:sz="4" w:space="0" w:color="1D5AB3"/>
            </w:tcBorders>
            <w:shd w:val="clear" w:color="auto" w:fill="auto"/>
            <w:vAlign w:val="center"/>
          </w:tcPr>
          <w:p w14:paraId="60DC38D3" w14:textId="77777777" w:rsidR="0084335B" w:rsidRPr="009B28AB" w:rsidRDefault="00F32397" w:rsidP="00823BD6">
            <w:pPr>
              <w:pStyle w:val="Kop1"/>
            </w:pPr>
            <w:r>
              <w:rPr>
                <w:noProof/>
              </w:rPr>
              <w:drawing>
                <wp:inline distT="0" distB="0" distL="0" distR="0" wp14:anchorId="60DC394E" wp14:editId="60DC394F">
                  <wp:extent cx="2212340" cy="598170"/>
                  <wp:effectExtent l="19050" t="0" r="0" b="0"/>
                  <wp:docPr id="3" name="Afbeelding 2" descr="Logo Het Eil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Het Eiland.jpg"/>
                          <pic:cNvPicPr/>
                        </pic:nvPicPr>
                        <pic:blipFill>
                          <a:blip r:embed="rId11" cstate="print"/>
                          <a:stretch>
                            <a:fillRect/>
                          </a:stretch>
                        </pic:blipFill>
                        <pic:spPr>
                          <a:xfrm>
                            <a:off x="0" y="0"/>
                            <a:ext cx="2212340" cy="598170"/>
                          </a:xfrm>
                          <a:prstGeom prst="rect">
                            <a:avLst/>
                          </a:prstGeom>
                        </pic:spPr>
                      </pic:pic>
                    </a:graphicData>
                  </a:graphic>
                </wp:inline>
              </w:drawing>
            </w:r>
          </w:p>
        </w:tc>
      </w:tr>
      <w:tr w:rsidR="0049132D" w:rsidRPr="008B52BF" w14:paraId="60DC38DA" w14:textId="77777777" w:rsidTr="004D2D20">
        <w:trPr>
          <w:cantSplit/>
          <w:trHeight w:val="182"/>
        </w:trPr>
        <w:tc>
          <w:tcPr>
            <w:tcW w:w="1645" w:type="dxa"/>
            <w:gridSpan w:val="3"/>
            <w:vMerge/>
            <w:tcBorders>
              <w:top w:val="single" w:sz="4" w:space="0" w:color="1D5AB3"/>
              <w:left w:val="single" w:sz="4" w:space="0" w:color="1D5AB3"/>
              <w:bottom w:val="single" w:sz="4" w:space="0" w:color="1D5AB3"/>
              <w:right w:val="single" w:sz="4" w:space="0" w:color="1D5AB3"/>
            </w:tcBorders>
            <w:shd w:val="clear" w:color="auto" w:fill="auto"/>
            <w:textDirection w:val="btLr"/>
          </w:tcPr>
          <w:p w14:paraId="60DC38D5" w14:textId="77777777" w:rsidR="0049132D" w:rsidRPr="009B28AB" w:rsidRDefault="0049132D" w:rsidP="009B28AB">
            <w:pPr>
              <w:ind w:left="113" w:right="113"/>
              <w:rPr>
                <w:color w:val="FF6600"/>
                <w:sz w:val="14"/>
                <w:szCs w:val="14"/>
              </w:rPr>
            </w:pPr>
          </w:p>
        </w:tc>
        <w:tc>
          <w:tcPr>
            <w:tcW w:w="4032" w:type="dxa"/>
            <w:gridSpan w:val="3"/>
            <w:tcBorders>
              <w:top w:val="single" w:sz="4" w:space="0" w:color="1D5AB3"/>
              <w:left w:val="single" w:sz="4" w:space="0" w:color="1D5AB3"/>
              <w:bottom w:val="single" w:sz="4" w:space="0" w:color="1D5AB3"/>
              <w:right w:val="single" w:sz="4" w:space="0" w:color="1D5AB3"/>
            </w:tcBorders>
            <w:shd w:val="clear" w:color="auto" w:fill="auto"/>
            <w:vAlign w:val="center"/>
          </w:tcPr>
          <w:p w14:paraId="60DC38D6" w14:textId="678AFE52" w:rsidR="0049132D" w:rsidRPr="00892859" w:rsidRDefault="00CB3978" w:rsidP="00CB3978">
            <w:pPr>
              <w:rPr>
                <w:color w:val="000000" w:themeColor="text1"/>
                <w:sz w:val="18"/>
                <w:szCs w:val="18"/>
                <w:lang w:val="en-US"/>
              </w:rPr>
            </w:pPr>
            <w:r>
              <w:rPr>
                <w:color w:val="000000" w:themeColor="text1"/>
                <w:sz w:val="18"/>
                <w:szCs w:val="18"/>
                <w:lang w:val="en-US"/>
              </w:rPr>
              <w:t>NK</w:t>
            </w:r>
            <w:r w:rsidR="0049132D" w:rsidRPr="00892859">
              <w:rPr>
                <w:color w:val="000000" w:themeColor="text1"/>
                <w:sz w:val="18"/>
                <w:szCs w:val="18"/>
                <w:lang w:val="en-US"/>
              </w:rPr>
              <w:t xml:space="preserve"> </w:t>
            </w:r>
            <w:r>
              <w:rPr>
                <w:color w:val="000000" w:themeColor="text1"/>
                <w:sz w:val="18"/>
                <w:szCs w:val="18"/>
                <w:lang w:val="en-US"/>
              </w:rPr>
              <w:t>–</w:t>
            </w:r>
            <w:r w:rsidR="0049132D" w:rsidRPr="00892859">
              <w:rPr>
                <w:color w:val="000000" w:themeColor="text1"/>
                <w:sz w:val="18"/>
                <w:szCs w:val="18"/>
                <w:lang w:val="en-US"/>
              </w:rPr>
              <w:t xml:space="preserve"> </w:t>
            </w:r>
            <w:r>
              <w:rPr>
                <w:color w:val="000000" w:themeColor="text1"/>
                <w:sz w:val="18"/>
                <w:szCs w:val="18"/>
                <w:lang w:val="en-US"/>
              </w:rPr>
              <w:t>Nicole Kroon</w:t>
            </w:r>
            <w:r w:rsidR="00891C72">
              <w:rPr>
                <w:color w:val="000000" w:themeColor="text1"/>
                <w:sz w:val="18"/>
                <w:szCs w:val="18"/>
                <w:lang w:val="en-US"/>
              </w:rPr>
              <w:t xml:space="preserve"> </w:t>
            </w:r>
            <w:r w:rsidR="00F2031F">
              <w:rPr>
                <w:color w:val="000000" w:themeColor="text1"/>
                <w:sz w:val="18"/>
                <w:szCs w:val="18"/>
                <w:lang w:val="en-US"/>
              </w:rPr>
              <w:t>(N)</w:t>
            </w:r>
          </w:p>
        </w:tc>
        <w:tc>
          <w:tcPr>
            <w:tcW w:w="537" w:type="dxa"/>
            <w:tcBorders>
              <w:top w:val="single" w:sz="4" w:space="0" w:color="1D5AB3"/>
              <w:left w:val="single" w:sz="4" w:space="0" w:color="1D5AB3"/>
              <w:bottom w:val="single" w:sz="4" w:space="0" w:color="1D5AB3"/>
              <w:right w:val="single" w:sz="4" w:space="0" w:color="1D5AB3"/>
            </w:tcBorders>
            <w:shd w:val="clear" w:color="auto" w:fill="auto"/>
            <w:vAlign w:val="center"/>
          </w:tcPr>
          <w:p w14:paraId="60DC38D7" w14:textId="77777777" w:rsidR="0049132D" w:rsidRPr="00766F29" w:rsidRDefault="00A20647" w:rsidP="00766F29">
            <w:pPr>
              <w:jc w:val="center"/>
              <w:rPr>
                <w:sz w:val="14"/>
                <w:szCs w:val="14"/>
                <w:lang w:val="en-US"/>
              </w:rPr>
            </w:pPr>
            <w:r>
              <w:rPr>
                <w:sz w:val="14"/>
                <w:szCs w:val="14"/>
                <w:lang w:val="en-US"/>
              </w:rPr>
              <w:t>+</w:t>
            </w:r>
          </w:p>
        </w:tc>
        <w:tc>
          <w:tcPr>
            <w:tcW w:w="538" w:type="dxa"/>
            <w:gridSpan w:val="2"/>
            <w:tcBorders>
              <w:top w:val="single" w:sz="4" w:space="0" w:color="1D5AB3"/>
              <w:left w:val="single" w:sz="4" w:space="0" w:color="1D5AB3"/>
              <w:bottom w:val="single" w:sz="4" w:space="0" w:color="1D5AB3"/>
              <w:right w:val="single" w:sz="4" w:space="0" w:color="1D5AB3"/>
            </w:tcBorders>
            <w:shd w:val="clear" w:color="auto" w:fill="auto"/>
            <w:vAlign w:val="center"/>
          </w:tcPr>
          <w:p w14:paraId="60DC38D8" w14:textId="77777777" w:rsidR="0049132D" w:rsidRPr="00892859" w:rsidRDefault="0049132D" w:rsidP="009B28AB">
            <w:pPr>
              <w:jc w:val="center"/>
              <w:rPr>
                <w:b/>
                <w:color w:val="FF9900"/>
                <w:lang w:val="en-US"/>
              </w:rPr>
            </w:pPr>
          </w:p>
        </w:tc>
        <w:tc>
          <w:tcPr>
            <w:tcW w:w="3507" w:type="dxa"/>
            <w:gridSpan w:val="4"/>
            <w:vMerge/>
            <w:tcBorders>
              <w:top w:val="single" w:sz="4" w:space="0" w:color="1D5AB3"/>
              <w:left w:val="single" w:sz="4" w:space="0" w:color="1D5AB3"/>
              <w:bottom w:val="single" w:sz="4" w:space="0" w:color="1D5AB3"/>
              <w:right w:val="single" w:sz="4" w:space="0" w:color="1D5AB3"/>
            </w:tcBorders>
            <w:shd w:val="clear" w:color="auto" w:fill="auto"/>
          </w:tcPr>
          <w:p w14:paraId="60DC38D9" w14:textId="77777777" w:rsidR="0049132D" w:rsidRPr="00892859" w:rsidRDefault="0049132D" w:rsidP="009B28AB">
            <w:pPr>
              <w:jc w:val="right"/>
              <w:rPr>
                <w:color w:val="FF6600"/>
                <w:lang w:val="en-US"/>
              </w:rPr>
            </w:pPr>
          </w:p>
        </w:tc>
      </w:tr>
      <w:tr w:rsidR="005F294B" w:rsidRPr="009B28AB" w14:paraId="60DC38E0" w14:textId="77777777" w:rsidTr="004D2D20">
        <w:trPr>
          <w:cantSplit/>
          <w:trHeight w:val="84"/>
        </w:trPr>
        <w:tc>
          <w:tcPr>
            <w:tcW w:w="1645" w:type="dxa"/>
            <w:gridSpan w:val="3"/>
            <w:vMerge/>
            <w:tcBorders>
              <w:top w:val="single" w:sz="4" w:space="0" w:color="1D5AB3"/>
              <w:left w:val="single" w:sz="4" w:space="0" w:color="1D5AB3"/>
              <w:bottom w:val="single" w:sz="4" w:space="0" w:color="1D5AB3"/>
              <w:right w:val="single" w:sz="4" w:space="0" w:color="1D5AB3"/>
            </w:tcBorders>
            <w:shd w:val="clear" w:color="auto" w:fill="auto"/>
            <w:textDirection w:val="btLr"/>
          </w:tcPr>
          <w:p w14:paraId="60DC38DB" w14:textId="77777777" w:rsidR="005F294B" w:rsidRPr="00892859" w:rsidRDefault="005F294B" w:rsidP="005F294B">
            <w:pPr>
              <w:ind w:left="113" w:right="113"/>
              <w:rPr>
                <w:color w:val="FF6600"/>
                <w:sz w:val="14"/>
                <w:szCs w:val="14"/>
                <w:lang w:val="en-US"/>
              </w:rPr>
            </w:pPr>
          </w:p>
        </w:tc>
        <w:tc>
          <w:tcPr>
            <w:tcW w:w="4032" w:type="dxa"/>
            <w:gridSpan w:val="3"/>
            <w:tcBorders>
              <w:top w:val="single" w:sz="4" w:space="0" w:color="1D5AB3"/>
              <w:left w:val="single" w:sz="4" w:space="0" w:color="1D5AB3"/>
              <w:bottom w:val="single" w:sz="4" w:space="0" w:color="1D5AB3"/>
              <w:right w:val="single" w:sz="4" w:space="0" w:color="1D5AB3"/>
            </w:tcBorders>
            <w:shd w:val="clear" w:color="auto" w:fill="auto"/>
            <w:vAlign w:val="center"/>
          </w:tcPr>
          <w:p w14:paraId="60DC38DC" w14:textId="13DE1AE4" w:rsidR="005F294B" w:rsidRPr="006B210A" w:rsidRDefault="005F294B" w:rsidP="005F294B">
            <w:pPr>
              <w:rPr>
                <w:color w:val="000000" w:themeColor="text1"/>
                <w:sz w:val="18"/>
                <w:szCs w:val="18"/>
              </w:rPr>
            </w:pPr>
            <w:r>
              <w:rPr>
                <w:color w:val="000000" w:themeColor="text1"/>
                <w:sz w:val="18"/>
                <w:szCs w:val="18"/>
              </w:rPr>
              <w:t>NW - Nancy Weema</w:t>
            </w:r>
            <w:r w:rsidR="00CB3978">
              <w:rPr>
                <w:color w:val="000000" w:themeColor="text1"/>
                <w:sz w:val="18"/>
                <w:szCs w:val="18"/>
              </w:rPr>
              <w:t xml:space="preserve"> </w:t>
            </w:r>
            <w:r w:rsidR="00CB3978">
              <w:rPr>
                <w:color w:val="000000" w:themeColor="text1"/>
                <w:sz w:val="18"/>
                <w:szCs w:val="18"/>
                <w:lang w:val="en-US"/>
              </w:rPr>
              <w:t>(V</w:t>
            </w:r>
            <w:r w:rsidR="00CB3978" w:rsidRPr="00892859">
              <w:rPr>
                <w:color w:val="000000" w:themeColor="text1"/>
                <w:sz w:val="18"/>
                <w:szCs w:val="18"/>
                <w:lang w:val="en-US"/>
              </w:rPr>
              <w:t>)</w:t>
            </w:r>
          </w:p>
        </w:tc>
        <w:tc>
          <w:tcPr>
            <w:tcW w:w="537" w:type="dxa"/>
            <w:tcBorders>
              <w:top w:val="single" w:sz="4" w:space="0" w:color="1D5AB3"/>
              <w:left w:val="single" w:sz="4" w:space="0" w:color="1D5AB3"/>
              <w:bottom w:val="single" w:sz="4" w:space="0" w:color="1D5AB3"/>
              <w:right w:val="single" w:sz="4" w:space="0" w:color="1D5AB3"/>
            </w:tcBorders>
            <w:shd w:val="clear" w:color="auto" w:fill="auto"/>
            <w:vAlign w:val="center"/>
          </w:tcPr>
          <w:p w14:paraId="60DC38DD" w14:textId="1FAC1747" w:rsidR="005F294B" w:rsidRPr="00766F29" w:rsidRDefault="00F2031F" w:rsidP="005F294B">
            <w:pPr>
              <w:jc w:val="center"/>
              <w:rPr>
                <w:sz w:val="14"/>
                <w:szCs w:val="14"/>
              </w:rPr>
            </w:pPr>
            <w:r>
              <w:rPr>
                <w:sz w:val="14"/>
                <w:szCs w:val="14"/>
              </w:rPr>
              <w:t>+</w:t>
            </w:r>
          </w:p>
        </w:tc>
        <w:tc>
          <w:tcPr>
            <w:tcW w:w="538" w:type="dxa"/>
            <w:gridSpan w:val="2"/>
            <w:tcBorders>
              <w:top w:val="single" w:sz="4" w:space="0" w:color="1D5AB3"/>
              <w:left w:val="single" w:sz="4" w:space="0" w:color="1D5AB3"/>
              <w:bottom w:val="single" w:sz="4" w:space="0" w:color="1D5AB3"/>
              <w:right w:val="single" w:sz="4" w:space="0" w:color="1D5AB3"/>
            </w:tcBorders>
            <w:shd w:val="clear" w:color="auto" w:fill="auto"/>
            <w:vAlign w:val="center"/>
          </w:tcPr>
          <w:p w14:paraId="60DC38DE" w14:textId="77777777" w:rsidR="005F294B" w:rsidRPr="009B28AB" w:rsidRDefault="005F294B" w:rsidP="005F294B">
            <w:pPr>
              <w:jc w:val="center"/>
              <w:rPr>
                <w:b/>
                <w:color w:val="FF9900"/>
              </w:rPr>
            </w:pPr>
          </w:p>
        </w:tc>
        <w:tc>
          <w:tcPr>
            <w:tcW w:w="3507" w:type="dxa"/>
            <w:gridSpan w:val="4"/>
            <w:vMerge/>
            <w:tcBorders>
              <w:top w:val="single" w:sz="4" w:space="0" w:color="1D5AB3"/>
              <w:left w:val="single" w:sz="4" w:space="0" w:color="1D5AB3"/>
              <w:bottom w:val="single" w:sz="4" w:space="0" w:color="1D5AB3"/>
              <w:right w:val="single" w:sz="4" w:space="0" w:color="1D5AB3"/>
            </w:tcBorders>
            <w:shd w:val="clear" w:color="auto" w:fill="auto"/>
          </w:tcPr>
          <w:p w14:paraId="60DC38DF" w14:textId="77777777" w:rsidR="005F294B" w:rsidRPr="009B28AB" w:rsidRDefault="005F294B" w:rsidP="005F294B">
            <w:pPr>
              <w:jc w:val="right"/>
              <w:rPr>
                <w:color w:val="FF6600"/>
              </w:rPr>
            </w:pPr>
          </w:p>
        </w:tc>
      </w:tr>
      <w:tr w:rsidR="005F294B" w:rsidRPr="009B28AB" w14:paraId="60DC38E6" w14:textId="77777777" w:rsidTr="004D2D20">
        <w:trPr>
          <w:cantSplit/>
          <w:trHeight w:val="84"/>
        </w:trPr>
        <w:tc>
          <w:tcPr>
            <w:tcW w:w="1645" w:type="dxa"/>
            <w:gridSpan w:val="3"/>
            <w:vMerge/>
            <w:tcBorders>
              <w:top w:val="single" w:sz="4" w:space="0" w:color="1D5AB3"/>
              <w:left w:val="single" w:sz="4" w:space="0" w:color="1D5AB3"/>
              <w:bottom w:val="single" w:sz="4" w:space="0" w:color="1D5AB3"/>
              <w:right w:val="single" w:sz="4" w:space="0" w:color="1D5AB3"/>
            </w:tcBorders>
            <w:shd w:val="clear" w:color="auto" w:fill="auto"/>
            <w:textDirection w:val="btLr"/>
          </w:tcPr>
          <w:p w14:paraId="60DC38E1" w14:textId="77777777" w:rsidR="005F294B" w:rsidRPr="009B28AB" w:rsidRDefault="005F294B" w:rsidP="005F294B">
            <w:pPr>
              <w:ind w:left="113" w:right="113"/>
              <w:rPr>
                <w:color w:val="FF6600"/>
                <w:sz w:val="14"/>
                <w:szCs w:val="14"/>
              </w:rPr>
            </w:pPr>
          </w:p>
        </w:tc>
        <w:tc>
          <w:tcPr>
            <w:tcW w:w="4032" w:type="dxa"/>
            <w:gridSpan w:val="3"/>
            <w:tcBorders>
              <w:top w:val="single" w:sz="4" w:space="0" w:color="1D5AB3"/>
              <w:left w:val="single" w:sz="4" w:space="0" w:color="1D5AB3"/>
              <w:bottom w:val="single" w:sz="4" w:space="0" w:color="1D5AB3"/>
              <w:right w:val="single" w:sz="4" w:space="0" w:color="1D5AB3"/>
            </w:tcBorders>
            <w:shd w:val="clear" w:color="auto" w:fill="auto"/>
            <w:vAlign w:val="center"/>
          </w:tcPr>
          <w:p w14:paraId="60DC38E2" w14:textId="09D03B1B" w:rsidR="005F294B" w:rsidRPr="006B210A" w:rsidRDefault="005F294B" w:rsidP="005F294B">
            <w:pPr>
              <w:rPr>
                <w:color w:val="000000" w:themeColor="text1"/>
                <w:sz w:val="18"/>
                <w:szCs w:val="18"/>
              </w:rPr>
            </w:pPr>
            <w:proofErr w:type="spellStart"/>
            <w:r>
              <w:rPr>
                <w:color w:val="000000" w:themeColor="text1"/>
                <w:sz w:val="18"/>
                <w:szCs w:val="18"/>
              </w:rPr>
              <w:t>I</w:t>
            </w:r>
            <w:r w:rsidR="00F2031F">
              <w:rPr>
                <w:color w:val="000000" w:themeColor="text1"/>
                <w:sz w:val="18"/>
                <w:szCs w:val="18"/>
              </w:rPr>
              <w:t>v</w:t>
            </w:r>
            <w:r>
              <w:rPr>
                <w:color w:val="000000" w:themeColor="text1"/>
                <w:sz w:val="18"/>
                <w:szCs w:val="18"/>
              </w:rPr>
              <w:t>H</w:t>
            </w:r>
            <w:proofErr w:type="spellEnd"/>
            <w:r w:rsidRPr="006B210A">
              <w:rPr>
                <w:color w:val="000000" w:themeColor="text1"/>
                <w:sz w:val="18"/>
                <w:szCs w:val="18"/>
              </w:rPr>
              <w:t xml:space="preserve"> </w:t>
            </w:r>
            <w:r>
              <w:rPr>
                <w:color w:val="000000" w:themeColor="text1"/>
                <w:sz w:val="18"/>
                <w:szCs w:val="18"/>
              </w:rPr>
              <w:t xml:space="preserve">- </w:t>
            </w:r>
            <w:proofErr w:type="spellStart"/>
            <w:r>
              <w:rPr>
                <w:color w:val="000000" w:themeColor="text1"/>
                <w:sz w:val="18"/>
                <w:szCs w:val="18"/>
              </w:rPr>
              <w:t>Ivanka</w:t>
            </w:r>
            <w:proofErr w:type="spellEnd"/>
            <w:r>
              <w:rPr>
                <w:color w:val="000000" w:themeColor="text1"/>
                <w:sz w:val="18"/>
                <w:szCs w:val="18"/>
              </w:rPr>
              <w:t xml:space="preserve"> van Herwijnen </w:t>
            </w:r>
            <w:r w:rsidRPr="006B210A">
              <w:rPr>
                <w:color w:val="000000" w:themeColor="text1"/>
                <w:sz w:val="18"/>
                <w:szCs w:val="18"/>
              </w:rPr>
              <w:t>(leerkracht)</w:t>
            </w:r>
          </w:p>
        </w:tc>
        <w:tc>
          <w:tcPr>
            <w:tcW w:w="537" w:type="dxa"/>
            <w:tcBorders>
              <w:top w:val="single" w:sz="4" w:space="0" w:color="1D5AB3"/>
              <w:left w:val="single" w:sz="4" w:space="0" w:color="1D5AB3"/>
              <w:bottom w:val="single" w:sz="4" w:space="0" w:color="1D5AB3"/>
              <w:right w:val="single" w:sz="4" w:space="0" w:color="1D5AB3"/>
            </w:tcBorders>
            <w:shd w:val="clear" w:color="auto" w:fill="auto"/>
            <w:vAlign w:val="center"/>
          </w:tcPr>
          <w:p w14:paraId="60DC38E3" w14:textId="77777777" w:rsidR="005F294B" w:rsidRPr="00766F29" w:rsidRDefault="005F294B" w:rsidP="005F294B">
            <w:pPr>
              <w:jc w:val="center"/>
              <w:rPr>
                <w:sz w:val="14"/>
                <w:szCs w:val="14"/>
              </w:rPr>
            </w:pPr>
            <w:r>
              <w:rPr>
                <w:sz w:val="14"/>
                <w:szCs w:val="14"/>
              </w:rPr>
              <w:t>+</w:t>
            </w:r>
          </w:p>
        </w:tc>
        <w:tc>
          <w:tcPr>
            <w:tcW w:w="538" w:type="dxa"/>
            <w:gridSpan w:val="2"/>
            <w:tcBorders>
              <w:top w:val="single" w:sz="4" w:space="0" w:color="1D5AB3"/>
              <w:left w:val="single" w:sz="4" w:space="0" w:color="1D5AB3"/>
              <w:bottom w:val="single" w:sz="4" w:space="0" w:color="1D5AB3"/>
              <w:right w:val="single" w:sz="4" w:space="0" w:color="1D5AB3"/>
            </w:tcBorders>
            <w:shd w:val="clear" w:color="auto" w:fill="auto"/>
            <w:vAlign w:val="center"/>
          </w:tcPr>
          <w:p w14:paraId="60DC38E4" w14:textId="77777777" w:rsidR="005F294B" w:rsidRPr="009B28AB" w:rsidRDefault="005F294B" w:rsidP="005F294B">
            <w:pPr>
              <w:jc w:val="center"/>
              <w:rPr>
                <w:b/>
                <w:color w:val="FF9900"/>
              </w:rPr>
            </w:pPr>
          </w:p>
        </w:tc>
        <w:tc>
          <w:tcPr>
            <w:tcW w:w="3507" w:type="dxa"/>
            <w:gridSpan w:val="4"/>
            <w:vMerge/>
            <w:tcBorders>
              <w:top w:val="single" w:sz="4" w:space="0" w:color="1D5AB3"/>
              <w:left w:val="single" w:sz="4" w:space="0" w:color="1D5AB3"/>
              <w:bottom w:val="single" w:sz="4" w:space="0" w:color="1D5AB3"/>
              <w:right w:val="single" w:sz="4" w:space="0" w:color="1D5AB3"/>
            </w:tcBorders>
            <w:shd w:val="clear" w:color="auto" w:fill="auto"/>
          </w:tcPr>
          <w:p w14:paraId="60DC38E5" w14:textId="77777777" w:rsidR="005F294B" w:rsidRPr="009B28AB" w:rsidRDefault="005F294B" w:rsidP="005F294B">
            <w:pPr>
              <w:jc w:val="right"/>
              <w:rPr>
                <w:color w:val="FF6600"/>
              </w:rPr>
            </w:pPr>
          </w:p>
        </w:tc>
      </w:tr>
      <w:tr w:rsidR="005F294B" w:rsidRPr="009B28AB" w14:paraId="60DC38EC" w14:textId="77777777" w:rsidTr="004D2D20">
        <w:trPr>
          <w:cantSplit/>
          <w:trHeight w:val="84"/>
        </w:trPr>
        <w:tc>
          <w:tcPr>
            <w:tcW w:w="1645" w:type="dxa"/>
            <w:gridSpan w:val="3"/>
            <w:vMerge/>
            <w:tcBorders>
              <w:top w:val="single" w:sz="4" w:space="0" w:color="1D5AB3"/>
              <w:left w:val="single" w:sz="4" w:space="0" w:color="1D5AB3"/>
              <w:bottom w:val="single" w:sz="4" w:space="0" w:color="1D5AB3"/>
              <w:right w:val="single" w:sz="4" w:space="0" w:color="1D5AB3"/>
            </w:tcBorders>
            <w:shd w:val="clear" w:color="auto" w:fill="auto"/>
            <w:textDirection w:val="btLr"/>
          </w:tcPr>
          <w:p w14:paraId="60DC38E7" w14:textId="77777777" w:rsidR="005F294B" w:rsidRPr="009B28AB" w:rsidRDefault="005F294B" w:rsidP="005F294B">
            <w:pPr>
              <w:ind w:left="113" w:right="113"/>
              <w:rPr>
                <w:color w:val="FF6600"/>
                <w:sz w:val="14"/>
                <w:szCs w:val="14"/>
              </w:rPr>
            </w:pPr>
          </w:p>
        </w:tc>
        <w:tc>
          <w:tcPr>
            <w:tcW w:w="4032" w:type="dxa"/>
            <w:gridSpan w:val="3"/>
            <w:tcBorders>
              <w:top w:val="single" w:sz="4" w:space="0" w:color="1D5AB3"/>
              <w:left w:val="single" w:sz="4" w:space="0" w:color="1D5AB3"/>
              <w:bottom w:val="single" w:sz="4" w:space="0" w:color="1D5AB3"/>
              <w:right w:val="single" w:sz="4" w:space="0" w:color="1D5AB3"/>
            </w:tcBorders>
            <w:shd w:val="clear" w:color="auto" w:fill="auto"/>
            <w:vAlign w:val="center"/>
          </w:tcPr>
          <w:p w14:paraId="60DC38E8" w14:textId="77F1869E" w:rsidR="005F294B" w:rsidRPr="006B210A" w:rsidRDefault="005F294B" w:rsidP="005F294B">
            <w:pPr>
              <w:rPr>
                <w:color w:val="000000" w:themeColor="text1"/>
                <w:sz w:val="18"/>
                <w:szCs w:val="18"/>
              </w:rPr>
            </w:pPr>
            <w:r>
              <w:rPr>
                <w:color w:val="000000" w:themeColor="text1"/>
                <w:sz w:val="18"/>
                <w:szCs w:val="18"/>
              </w:rPr>
              <w:t xml:space="preserve">RN - </w:t>
            </w:r>
            <w:r w:rsidRPr="006B210A">
              <w:rPr>
                <w:color w:val="000000" w:themeColor="text1"/>
                <w:sz w:val="18"/>
                <w:szCs w:val="18"/>
              </w:rPr>
              <w:t xml:space="preserve"> </w:t>
            </w:r>
            <w:r>
              <w:rPr>
                <w:color w:val="000000" w:themeColor="text1"/>
                <w:sz w:val="18"/>
                <w:szCs w:val="18"/>
              </w:rPr>
              <w:t>Ruth Noordpool</w:t>
            </w:r>
            <w:r w:rsidRPr="006B210A">
              <w:rPr>
                <w:color w:val="000000" w:themeColor="text1"/>
                <w:sz w:val="18"/>
                <w:szCs w:val="18"/>
              </w:rPr>
              <w:t xml:space="preserve"> (leerk</w:t>
            </w:r>
            <w:r>
              <w:rPr>
                <w:color w:val="000000" w:themeColor="text1"/>
                <w:sz w:val="18"/>
                <w:szCs w:val="18"/>
              </w:rPr>
              <w:t>r</w:t>
            </w:r>
            <w:r w:rsidRPr="006B210A">
              <w:rPr>
                <w:color w:val="000000" w:themeColor="text1"/>
                <w:sz w:val="18"/>
                <w:szCs w:val="18"/>
              </w:rPr>
              <w:t>acht</w:t>
            </w:r>
          </w:p>
        </w:tc>
        <w:tc>
          <w:tcPr>
            <w:tcW w:w="537" w:type="dxa"/>
            <w:tcBorders>
              <w:top w:val="single" w:sz="4" w:space="0" w:color="1D5AB3"/>
              <w:left w:val="single" w:sz="4" w:space="0" w:color="1D5AB3"/>
              <w:bottom w:val="single" w:sz="4" w:space="0" w:color="1D5AB3"/>
              <w:right w:val="single" w:sz="4" w:space="0" w:color="1D5AB3"/>
            </w:tcBorders>
            <w:shd w:val="clear" w:color="auto" w:fill="auto"/>
            <w:vAlign w:val="center"/>
          </w:tcPr>
          <w:p w14:paraId="60DC38E9" w14:textId="77777777" w:rsidR="005F294B" w:rsidRPr="00766F29" w:rsidRDefault="005F294B" w:rsidP="005F294B">
            <w:pPr>
              <w:jc w:val="center"/>
              <w:rPr>
                <w:sz w:val="14"/>
                <w:szCs w:val="14"/>
              </w:rPr>
            </w:pPr>
            <w:r>
              <w:rPr>
                <w:sz w:val="14"/>
                <w:szCs w:val="14"/>
              </w:rPr>
              <w:t>+</w:t>
            </w:r>
          </w:p>
        </w:tc>
        <w:tc>
          <w:tcPr>
            <w:tcW w:w="538" w:type="dxa"/>
            <w:gridSpan w:val="2"/>
            <w:tcBorders>
              <w:top w:val="single" w:sz="4" w:space="0" w:color="1D5AB3"/>
              <w:left w:val="single" w:sz="4" w:space="0" w:color="1D5AB3"/>
              <w:bottom w:val="single" w:sz="4" w:space="0" w:color="1D5AB3"/>
              <w:right w:val="single" w:sz="4" w:space="0" w:color="1D5AB3"/>
            </w:tcBorders>
            <w:shd w:val="clear" w:color="auto" w:fill="auto"/>
            <w:vAlign w:val="center"/>
          </w:tcPr>
          <w:p w14:paraId="60DC38EA" w14:textId="77777777" w:rsidR="005F294B" w:rsidRPr="009B28AB" w:rsidRDefault="005F294B" w:rsidP="005F294B">
            <w:pPr>
              <w:rPr>
                <w:b/>
                <w:color w:val="FF9900"/>
              </w:rPr>
            </w:pPr>
          </w:p>
        </w:tc>
        <w:tc>
          <w:tcPr>
            <w:tcW w:w="3507" w:type="dxa"/>
            <w:gridSpan w:val="4"/>
            <w:vMerge/>
            <w:tcBorders>
              <w:top w:val="single" w:sz="4" w:space="0" w:color="1D5AB3"/>
              <w:left w:val="single" w:sz="4" w:space="0" w:color="1D5AB3"/>
              <w:bottom w:val="single" w:sz="4" w:space="0" w:color="1D5AB3"/>
              <w:right w:val="single" w:sz="4" w:space="0" w:color="1D5AB3"/>
            </w:tcBorders>
            <w:shd w:val="clear" w:color="auto" w:fill="auto"/>
          </w:tcPr>
          <w:p w14:paraId="60DC38EB" w14:textId="77777777" w:rsidR="005F294B" w:rsidRPr="009B28AB" w:rsidRDefault="005F294B" w:rsidP="005F294B">
            <w:pPr>
              <w:jc w:val="right"/>
              <w:rPr>
                <w:color w:val="FF6600"/>
              </w:rPr>
            </w:pPr>
          </w:p>
        </w:tc>
      </w:tr>
      <w:tr w:rsidR="005F294B" w:rsidRPr="009B28AB" w14:paraId="60DC38F2" w14:textId="77777777" w:rsidTr="004D2D20">
        <w:trPr>
          <w:cantSplit/>
          <w:trHeight w:val="84"/>
        </w:trPr>
        <w:tc>
          <w:tcPr>
            <w:tcW w:w="1645" w:type="dxa"/>
            <w:gridSpan w:val="3"/>
            <w:vMerge/>
            <w:tcBorders>
              <w:top w:val="single" w:sz="4" w:space="0" w:color="1D5AB3"/>
              <w:left w:val="single" w:sz="4" w:space="0" w:color="1D5AB3"/>
              <w:bottom w:val="single" w:sz="4" w:space="0" w:color="1D5AB3"/>
              <w:right w:val="single" w:sz="4" w:space="0" w:color="1D5AB3"/>
            </w:tcBorders>
            <w:shd w:val="clear" w:color="auto" w:fill="auto"/>
            <w:textDirection w:val="btLr"/>
          </w:tcPr>
          <w:p w14:paraId="60DC38ED" w14:textId="77777777" w:rsidR="005F294B" w:rsidRPr="009B28AB" w:rsidRDefault="005F294B" w:rsidP="005F294B">
            <w:pPr>
              <w:ind w:left="113" w:right="113"/>
              <w:rPr>
                <w:color w:val="FF6600"/>
                <w:sz w:val="14"/>
                <w:szCs w:val="14"/>
              </w:rPr>
            </w:pPr>
          </w:p>
        </w:tc>
        <w:tc>
          <w:tcPr>
            <w:tcW w:w="4032" w:type="dxa"/>
            <w:gridSpan w:val="3"/>
            <w:tcBorders>
              <w:top w:val="single" w:sz="4" w:space="0" w:color="1D5AB3"/>
              <w:left w:val="single" w:sz="4" w:space="0" w:color="1D5AB3"/>
              <w:bottom w:val="single" w:sz="4" w:space="0" w:color="1D5AB3"/>
              <w:right w:val="single" w:sz="4" w:space="0" w:color="1D5AB3"/>
            </w:tcBorders>
            <w:shd w:val="clear" w:color="auto" w:fill="auto"/>
            <w:vAlign w:val="center"/>
          </w:tcPr>
          <w:p w14:paraId="60DC38EE" w14:textId="77777777" w:rsidR="005F294B" w:rsidRPr="006B210A" w:rsidRDefault="005F294B" w:rsidP="005F294B">
            <w:pPr>
              <w:rPr>
                <w:color w:val="000000" w:themeColor="text1"/>
                <w:sz w:val="18"/>
                <w:szCs w:val="18"/>
              </w:rPr>
            </w:pPr>
            <w:proofErr w:type="spellStart"/>
            <w:r>
              <w:rPr>
                <w:color w:val="000000" w:themeColor="text1"/>
                <w:sz w:val="18"/>
                <w:szCs w:val="18"/>
              </w:rPr>
              <w:t>PdJ</w:t>
            </w:r>
            <w:proofErr w:type="spellEnd"/>
            <w:r>
              <w:rPr>
                <w:color w:val="000000" w:themeColor="text1"/>
                <w:sz w:val="18"/>
                <w:szCs w:val="18"/>
              </w:rPr>
              <w:t xml:space="preserve"> – Pim de Jong (directie)</w:t>
            </w:r>
          </w:p>
        </w:tc>
        <w:tc>
          <w:tcPr>
            <w:tcW w:w="537" w:type="dxa"/>
            <w:tcBorders>
              <w:top w:val="single" w:sz="4" w:space="0" w:color="1D5AB3"/>
              <w:left w:val="single" w:sz="4" w:space="0" w:color="1D5AB3"/>
              <w:bottom w:val="single" w:sz="4" w:space="0" w:color="1D5AB3"/>
              <w:right w:val="single" w:sz="4" w:space="0" w:color="1D5AB3"/>
            </w:tcBorders>
            <w:shd w:val="clear" w:color="auto" w:fill="auto"/>
            <w:vAlign w:val="center"/>
          </w:tcPr>
          <w:p w14:paraId="60DC38EF" w14:textId="77777777" w:rsidR="005F294B" w:rsidRPr="00766F29" w:rsidRDefault="005F294B" w:rsidP="005F294B">
            <w:pPr>
              <w:jc w:val="center"/>
              <w:rPr>
                <w:sz w:val="14"/>
                <w:szCs w:val="14"/>
              </w:rPr>
            </w:pPr>
            <w:r>
              <w:rPr>
                <w:sz w:val="14"/>
                <w:szCs w:val="14"/>
              </w:rPr>
              <w:t>+</w:t>
            </w:r>
          </w:p>
        </w:tc>
        <w:tc>
          <w:tcPr>
            <w:tcW w:w="538" w:type="dxa"/>
            <w:gridSpan w:val="2"/>
            <w:tcBorders>
              <w:top w:val="single" w:sz="4" w:space="0" w:color="1D5AB3"/>
              <w:left w:val="single" w:sz="4" w:space="0" w:color="1D5AB3"/>
              <w:bottom w:val="single" w:sz="4" w:space="0" w:color="1D5AB3"/>
              <w:right w:val="single" w:sz="4" w:space="0" w:color="1D5AB3"/>
            </w:tcBorders>
            <w:shd w:val="clear" w:color="auto" w:fill="auto"/>
            <w:vAlign w:val="center"/>
          </w:tcPr>
          <w:p w14:paraId="60DC38F0" w14:textId="77777777" w:rsidR="005F294B" w:rsidRPr="009B28AB" w:rsidRDefault="005F294B" w:rsidP="005F294B">
            <w:pPr>
              <w:jc w:val="center"/>
              <w:rPr>
                <w:b/>
                <w:color w:val="FF9900"/>
              </w:rPr>
            </w:pPr>
          </w:p>
        </w:tc>
        <w:tc>
          <w:tcPr>
            <w:tcW w:w="3507" w:type="dxa"/>
            <w:gridSpan w:val="4"/>
            <w:vMerge/>
            <w:tcBorders>
              <w:top w:val="single" w:sz="4" w:space="0" w:color="1D5AB3"/>
              <w:left w:val="single" w:sz="4" w:space="0" w:color="1D5AB3"/>
              <w:bottom w:val="single" w:sz="4" w:space="0" w:color="1D5AB3"/>
              <w:right w:val="single" w:sz="4" w:space="0" w:color="1D5AB3"/>
            </w:tcBorders>
            <w:shd w:val="clear" w:color="auto" w:fill="auto"/>
          </w:tcPr>
          <w:p w14:paraId="60DC38F1" w14:textId="77777777" w:rsidR="005F294B" w:rsidRPr="009B28AB" w:rsidRDefault="005F294B" w:rsidP="005F294B">
            <w:pPr>
              <w:jc w:val="right"/>
              <w:rPr>
                <w:color w:val="FF6600"/>
              </w:rPr>
            </w:pPr>
          </w:p>
        </w:tc>
      </w:tr>
      <w:tr w:rsidR="005F294B" w:rsidRPr="009B28AB" w14:paraId="60DC38F8" w14:textId="77777777" w:rsidTr="004D2D20">
        <w:trPr>
          <w:cantSplit/>
          <w:trHeight w:val="84"/>
        </w:trPr>
        <w:tc>
          <w:tcPr>
            <w:tcW w:w="1645" w:type="dxa"/>
            <w:gridSpan w:val="3"/>
            <w:vMerge/>
            <w:tcBorders>
              <w:top w:val="single" w:sz="4" w:space="0" w:color="1D5AB3"/>
              <w:left w:val="single" w:sz="4" w:space="0" w:color="1D5AB3"/>
              <w:bottom w:val="single" w:sz="4" w:space="0" w:color="1D5AB3"/>
              <w:right w:val="single" w:sz="4" w:space="0" w:color="1D5AB3"/>
            </w:tcBorders>
            <w:shd w:val="clear" w:color="auto" w:fill="auto"/>
            <w:textDirection w:val="btLr"/>
          </w:tcPr>
          <w:p w14:paraId="60DC38F3" w14:textId="77777777" w:rsidR="005F294B" w:rsidRPr="009B28AB" w:rsidRDefault="005F294B" w:rsidP="005F294B">
            <w:pPr>
              <w:ind w:left="113" w:right="113"/>
              <w:rPr>
                <w:color w:val="FF6600"/>
                <w:sz w:val="14"/>
                <w:szCs w:val="14"/>
              </w:rPr>
            </w:pPr>
          </w:p>
        </w:tc>
        <w:tc>
          <w:tcPr>
            <w:tcW w:w="4032" w:type="dxa"/>
            <w:gridSpan w:val="3"/>
            <w:tcBorders>
              <w:top w:val="single" w:sz="4" w:space="0" w:color="1D5AB3"/>
              <w:left w:val="single" w:sz="4" w:space="0" w:color="1D5AB3"/>
              <w:bottom w:val="single" w:sz="4" w:space="0" w:color="1D5AB3"/>
              <w:right w:val="single" w:sz="4" w:space="0" w:color="1D5AB3"/>
            </w:tcBorders>
            <w:shd w:val="clear" w:color="auto" w:fill="auto"/>
            <w:vAlign w:val="center"/>
          </w:tcPr>
          <w:p w14:paraId="60DC38F4" w14:textId="77777777" w:rsidR="005F294B" w:rsidRPr="006B210A" w:rsidRDefault="005F294B" w:rsidP="005F294B">
            <w:pPr>
              <w:rPr>
                <w:color w:val="000000" w:themeColor="text1"/>
                <w:sz w:val="18"/>
                <w:szCs w:val="18"/>
              </w:rPr>
            </w:pPr>
          </w:p>
        </w:tc>
        <w:tc>
          <w:tcPr>
            <w:tcW w:w="537" w:type="dxa"/>
            <w:tcBorders>
              <w:top w:val="single" w:sz="4" w:space="0" w:color="1D5AB3"/>
              <w:left w:val="single" w:sz="4" w:space="0" w:color="1D5AB3"/>
              <w:bottom w:val="single" w:sz="4" w:space="0" w:color="1D5AB3"/>
              <w:right w:val="single" w:sz="4" w:space="0" w:color="1D5AB3"/>
            </w:tcBorders>
            <w:shd w:val="clear" w:color="auto" w:fill="auto"/>
            <w:vAlign w:val="center"/>
          </w:tcPr>
          <w:p w14:paraId="60DC38F5" w14:textId="77777777" w:rsidR="005F294B" w:rsidRPr="00766F29" w:rsidRDefault="005F294B" w:rsidP="005F294B">
            <w:pPr>
              <w:jc w:val="center"/>
              <w:rPr>
                <w:sz w:val="14"/>
                <w:szCs w:val="14"/>
              </w:rPr>
            </w:pPr>
          </w:p>
        </w:tc>
        <w:tc>
          <w:tcPr>
            <w:tcW w:w="538" w:type="dxa"/>
            <w:gridSpan w:val="2"/>
            <w:tcBorders>
              <w:top w:val="single" w:sz="4" w:space="0" w:color="1D5AB3"/>
              <w:left w:val="single" w:sz="4" w:space="0" w:color="1D5AB3"/>
              <w:bottom w:val="single" w:sz="4" w:space="0" w:color="1D5AB3"/>
              <w:right w:val="single" w:sz="4" w:space="0" w:color="1D5AB3"/>
            </w:tcBorders>
            <w:shd w:val="clear" w:color="auto" w:fill="auto"/>
            <w:vAlign w:val="center"/>
          </w:tcPr>
          <w:p w14:paraId="60DC38F6" w14:textId="77777777" w:rsidR="005F294B" w:rsidRPr="009B28AB" w:rsidRDefault="005F294B" w:rsidP="005F294B">
            <w:pPr>
              <w:jc w:val="center"/>
              <w:rPr>
                <w:b/>
                <w:color w:val="FF9900"/>
              </w:rPr>
            </w:pPr>
          </w:p>
        </w:tc>
        <w:tc>
          <w:tcPr>
            <w:tcW w:w="3507" w:type="dxa"/>
            <w:gridSpan w:val="4"/>
            <w:vMerge/>
            <w:tcBorders>
              <w:top w:val="single" w:sz="4" w:space="0" w:color="1D5AB3"/>
              <w:left w:val="single" w:sz="4" w:space="0" w:color="1D5AB3"/>
              <w:bottom w:val="single" w:sz="4" w:space="0" w:color="1D5AB3"/>
              <w:right w:val="single" w:sz="4" w:space="0" w:color="1D5AB3"/>
            </w:tcBorders>
            <w:shd w:val="clear" w:color="auto" w:fill="auto"/>
          </w:tcPr>
          <w:p w14:paraId="60DC38F7" w14:textId="77777777" w:rsidR="005F294B" w:rsidRPr="009B28AB" w:rsidRDefault="005F294B" w:rsidP="005F294B">
            <w:pPr>
              <w:jc w:val="right"/>
              <w:rPr>
                <w:color w:val="FF6600"/>
              </w:rPr>
            </w:pPr>
          </w:p>
        </w:tc>
      </w:tr>
      <w:tr w:rsidR="005F294B" w:rsidRPr="009B28AB" w14:paraId="60DC38FA" w14:textId="77777777" w:rsidTr="006727EC">
        <w:trPr>
          <w:gridAfter w:val="10"/>
          <w:wAfter w:w="8614" w:type="dxa"/>
          <w:cantSplit/>
          <w:trHeight w:val="165"/>
        </w:trPr>
        <w:tc>
          <w:tcPr>
            <w:tcW w:w="1645" w:type="dxa"/>
            <w:gridSpan w:val="3"/>
            <w:vMerge/>
            <w:tcBorders>
              <w:top w:val="single" w:sz="4" w:space="0" w:color="1D5AB3"/>
              <w:left w:val="single" w:sz="4" w:space="0" w:color="1D5AB3"/>
              <w:bottom w:val="single" w:sz="4" w:space="0" w:color="1D5AB3"/>
              <w:right w:val="single" w:sz="4" w:space="0" w:color="1D5AB3"/>
            </w:tcBorders>
            <w:shd w:val="clear" w:color="auto" w:fill="auto"/>
            <w:textDirection w:val="btLr"/>
          </w:tcPr>
          <w:p w14:paraId="60DC38F9" w14:textId="77777777" w:rsidR="005F294B" w:rsidRPr="009B28AB" w:rsidRDefault="005F294B" w:rsidP="005F294B">
            <w:pPr>
              <w:ind w:left="113" w:right="113"/>
              <w:rPr>
                <w:color w:val="FF6600"/>
                <w:sz w:val="14"/>
                <w:szCs w:val="14"/>
              </w:rPr>
            </w:pPr>
          </w:p>
        </w:tc>
      </w:tr>
      <w:tr w:rsidR="005F294B" w:rsidRPr="00CB3978" w14:paraId="60DC3928" w14:textId="77777777" w:rsidTr="00046A95">
        <w:trPr>
          <w:gridAfter w:val="1"/>
          <w:wAfter w:w="252" w:type="dxa"/>
          <w:trHeight w:val="3123"/>
        </w:trPr>
        <w:tc>
          <w:tcPr>
            <w:tcW w:w="404" w:type="dxa"/>
            <w:tcBorders>
              <w:top w:val="nil"/>
              <w:left w:val="nil"/>
              <w:bottom w:val="nil"/>
              <w:right w:val="nil"/>
            </w:tcBorders>
            <w:vAlign w:val="center"/>
          </w:tcPr>
          <w:p w14:paraId="60DC38FB" w14:textId="77777777" w:rsidR="005F294B" w:rsidRPr="00CB3978" w:rsidRDefault="005F294B" w:rsidP="005F294B">
            <w:pPr>
              <w:rPr>
                <w:b/>
                <w:color w:val="FF9900"/>
                <w:sz w:val="20"/>
                <w:szCs w:val="20"/>
              </w:rPr>
            </w:pPr>
          </w:p>
        </w:tc>
        <w:tc>
          <w:tcPr>
            <w:tcW w:w="8465" w:type="dxa"/>
            <w:gridSpan w:val="10"/>
            <w:tcBorders>
              <w:top w:val="nil"/>
              <w:left w:val="nil"/>
              <w:bottom w:val="nil"/>
              <w:right w:val="nil"/>
            </w:tcBorders>
            <w:shd w:val="clear" w:color="auto" w:fill="auto"/>
          </w:tcPr>
          <w:p w14:paraId="60DC38FD" w14:textId="1191A25D" w:rsidR="005F294B" w:rsidRPr="00CB3978" w:rsidRDefault="005F294B" w:rsidP="005F294B">
            <w:pPr>
              <w:rPr>
                <w:b/>
                <w:sz w:val="20"/>
                <w:szCs w:val="20"/>
              </w:rPr>
            </w:pPr>
          </w:p>
          <w:p w14:paraId="1B0E8DE6" w14:textId="2609F576" w:rsidR="00CB3978" w:rsidRPr="00CB3978" w:rsidRDefault="00CB3978" w:rsidP="005F294B">
            <w:pPr>
              <w:rPr>
                <w:b/>
                <w:sz w:val="20"/>
                <w:szCs w:val="20"/>
              </w:rPr>
            </w:pPr>
          </w:p>
          <w:p w14:paraId="671A727A" w14:textId="44E67C5B" w:rsidR="00CB3978" w:rsidRPr="00CB3978" w:rsidRDefault="00CB3978" w:rsidP="005F294B">
            <w:pPr>
              <w:rPr>
                <w:b/>
                <w:sz w:val="20"/>
                <w:szCs w:val="20"/>
              </w:rPr>
            </w:pPr>
            <w:r w:rsidRPr="00CB3978">
              <w:rPr>
                <w:b/>
                <w:sz w:val="20"/>
                <w:szCs w:val="20"/>
              </w:rPr>
              <w:t>Voordat de vergadering van start gaat worden de te bespreken punten ingebracht:</w:t>
            </w:r>
          </w:p>
          <w:p w14:paraId="593D83E0" w14:textId="2F755000" w:rsidR="00CB3978" w:rsidRDefault="00CB3978" w:rsidP="0021186F">
            <w:pPr>
              <w:pStyle w:val="Lijstalinea"/>
              <w:numPr>
                <w:ilvl w:val="0"/>
                <w:numId w:val="32"/>
              </w:numPr>
              <w:rPr>
                <w:b/>
                <w:sz w:val="20"/>
                <w:szCs w:val="20"/>
              </w:rPr>
            </w:pPr>
            <w:r w:rsidRPr="00CB3978">
              <w:rPr>
                <w:b/>
                <w:sz w:val="20"/>
                <w:szCs w:val="20"/>
              </w:rPr>
              <w:t>Mededelingen</w:t>
            </w:r>
          </w:p>
          <w:p w14:paraId="53F7C673" w14:textId="3007DE2B" w:rsidR="00FD174A" w:rsidRPr="00CB3978" w:rsidRDefault="00FD174A" w:rsidP="0021186F">
            <w:pPr>
              <w:pStyle w:val="Lijstalinea"/>
              <w:numPr>
                <w:ilvl w:val="0"/>
                <w:numId w:val="32"/>
              </w:numPr>
              <w:rPr>
                <w:b/>
                <w:sz w:val="20"/>
                <w:szCs w:val="20"/>
              </w:rPr>
            </w:pPr>
            <w:r>
              <w:rPr>
                <w:b/>
                <w:sz w:val="20"/>
                <w:szCs w:val="20"/>
              </w:rPr>
              <w:t>Notulen</w:t>
            </w:r>
          </w:p>
          <w:p w14:paraId="5F027382" w14:textId="04338B70" w:rsidR="00CB3978" w:rsidRPr="00CB3978" w:rsidRDefault="00030CA9" w:rsidP="0021186F">
            <w:pPr>
              <w:pStyle w:val="Lijstalinea"/>
              <w:numPr>
                <w:ilvl w:val="0"/>
                <w:numId w:val="32"/>
              </w:numPr>
              <w:rPr>
                <w:b/>
                <w:sz w:val="20"/>
                <w:szCs w:val="20"/>
              </w:rPr>
            </w:pPr>
            <w:r>
              <w:rPr>
                <w:b/>
                <w:sz w:val="20"/>
                <w:szCs w:val="20"/>
              </w:rPr>
              <w:t>Ziekte en vervanging</w:t>
            </w:r>
          </w:p>
          <w:p w14:paraId="25190113" w14:textId="565D7859" w:rsidR="002319BF" w:rsidRDefault="00030CA9" w:rsidP="0021186F">
            <w:pPr>
              <w:pStyle w:val="Lijstalinea"/>
              <w:numPr>
                <w:ilvl w:val="0"/>
                <w:numId w:val="32"/>
              </w:numPr>
              <w:rPr>
                <w:b/>
                <w:sz w:val="20"/>
                <w:szCs w:val="20"/>
              </w:rPr>
            </w:pPr>
            <w:r>
              <w:rPr>
                <w:b/>
                <w:sz w:val="20"/>
                <w:szCs w:val="20"/>
              </w:rPr>
              <w:t>Begroting</w:t>
            </w:r>
          </w:p>
          <w:p w14:paraId="6DFF65E9" w14:textId="0CA0BC45" w:rsidR="00FD174A" w:rsidRDefault="00F2031F" w:rsidP="0021186F">
            <w:pPr>
              <w:pStyle w:val="Lijstalinea"/>
              <w:numPr>
                <w:ilvl w:val="0"/>
                <w:numId w:val="32"/>
              </w:numPr>
              <w:rPr>
                <w:b/>
                <w:sz w:val="20"/>
                <w:szCs w:val="20"/>
              </w:rPr>
            </w:pPr>
            <w:r>
              <w:rPr>
                <w:b/>
                <w:sz w:val="20"/>
                <w:szCs w:val="20"/>
              </w:rPr>
              <w:t xml:space="preserve">Terugloop </w:t>
            </w:r>
            <w:proofErr w:type="spellStart"/>
            <w:r>
              <w:rPr>
                <w:b/>
                <w:sz w:val="20"/>
                <w:szCs w:val="20"/>
              </w:rPr>
              <w:t>Snappet</w:t>
            </w:r>
            <w:proofErr w:type="spellEnd"/>
          </w:p>
          <w:p w14:paraId="0D6364EF" w14:textId="14532151" w:rsidR="00F2031F" w:rsidRDefault="00F2031F" w:rsidP="0021186F">
            <w:pPr>
              <w:pStyle w:val="Lijstalinea"/>
              <w:numPr>
                <w:ilvl w:val="0"/>
                <w:numId w:val="32"/>
              </w:numPr>
              <w:rPr>
                <w:b/>
                <w:sz w:val="20"/>
                <w:szCs w:val="20"/>
              </w:rPr>
            </w:pPr>
            <w:r>
              <w:rPr>
                <w:b/>
                <w:sz w:val="20"/>
                <w:szCs w:val="20"/>
              </w:rPr>
              <w:t>Lunch in groep 4/5</w:t>
            </w:r>
          </w:p>
          <w:p w14:paraId="5431E9A1" w14:textId="22A38BFD" w:rsidR="0071438A" w:rsidRDefault="0071438A" w:rsidP="0021186F">
            <w:pPr>
              <w:pStyle w:val="Lijstalinea"/>
              <w:numPr>
                <w:ilvl w:val="0"/>
                <w:numId w:val="32"/>
              </w:numPr>
              <w:rPr>
                <w:b/>
                <w:sz w:val="20"/>
                <w:szCs w:val="20"/>
              </w:rPr>
            </w:pPr>
            <w:r>
              <w:rPr>
                <w:b/>
                <w:sz w:val="20"/>
                <w:szCs w:val="20"/>
              </w:rPr>
              <w:t xml:space="preserve">Oudergesprekken </w:t>
            </w:r>
          </w:p>
          <w:p w14:paraId="39302E47" w14:textId="2EA1CCB2" w:rsidR="00F2031F" w:rsidRDefault="00F2031F" w:rsidP="0021186F">
            <w:pPr>
              <w:pStyle w:val="Lijstalinea"/>
              <w:numPr>
                <w:ilvl w:val="0"/>
                <w:numId w:val="32"/>
              </w:numPr>
              <w:rPr>
                <w:b/>
                <w:sz w:val="20"/>
                <w:szCs w:val="20"/>
              </w:rPr>
            </w:pPr>
            <w:r>
              <w:rPr>
                <w:b/>
                <w:sz w:val="20"/>
                <w:szCs w:val="20"/>
              </w:rPr>
              <w:t>Controle op leerplein</w:t>
            </w:r>
          </w:p>
          <w:p w14:paraId="066EE1C0" w14:textId="1FCF0630" w:rsidR="002319BF" w:rsidRDefault="002319BF" w:rsidP="0021186F">
            <w:pPr>
              <w:pStyle w:val="Lijstalinea"/>
              <w:numPr>
                <w:ilvl w:val="0"/>
                <w:numId w:val="32"/>
              </w:numPr>
              <w:rPr>
                <w:b/>
                <w:sz w:val="20"/>
                <w:szCs w:val="20"/>
              </w:rPr>
            </w:pPr>
            <w:r>
              <w:rPr>
                <w:b/>
                <w:sz w:val="20"/>
                <w:szCs w:val="20"/>
              </w:rPr>
              <w:t>Wat nog ter tafel kwam</w:t>
            </w:r>
          </w:p>
          <w:p w14:paraId="642D2A37" w14:textId="03BF0D30" w:rsidR="002319BF" w:rsidRDefault="002319BF" w:rsidP="0021186F">
            <w:pPr>
              <w:pStyle w:val="Lijstalinea"/>
              <w:numPr>
                <w:ilvl w:val="0"/>
                <w:numId w:val="32"/>
              </w:numPr>
              <w:rPr>
                <w:b/>
                <w:sz w:val="20"/>
                <w:szCs w:val="20"/>
              </w:rPr>
            </w:pPr>
            <w:r>
              <w:rPr>
                <w:b/>
                <w:sz w:val="20"/>
                <w:szCs w:val="20"/>
              </w:rPr>
              <w:t>Rondvraa</w:t>
            </w:r>
            <w:r w:rsidR="00F2031F">
              <w:rPr>
                <w:b/>
                <w:sz w:val="20"/>
                <w:szCs w:val="20"/>
              </w:rPr>
              <w:t>g</w:t>
            </w:r>
          </w:p>
          <w:p w14:paraId="53699991" w14:textId="77777777" w:rsidR="00F2031F" w:rsidRPr="00CB3978" w:rsidRDefault="00F2031F" w:rsidP="006A384D">
            <w:pPr>
              <w:pStyle w:val="Lijstalinea"/>
              <w:rPr>
                <w:b/>
                <w:sz w:val="20"/>
                <w:szCs w:val="20"/>
              </w:rPr>
            </w:pPr>
          </w:p>
          <w:p w14:paraId="60DC38FE" w14:textId="6C3CDFD4" w:rsidR="005F294B" w:rsidRDefault="005F294B" w:rsidP="005F294B">
            <w:pPr>
              <w:rPr>
                <w:color w:val="FF6600"/>
                <w:sz w:val="20"/>
                <w:szCs w:val="20"/>
              </w:rPr>
            </w:pPr>
          </w:p>
          <w:p w14:paraId="7663C6F1" w14:textId="4F337C8D" w:rsidR="006A384D" w:rsidRPr="006A384D" w:rsidRDefault="006A384D" w:rsidP="005F294B">
            <w:pPr>
              <w:rPr>
                <w:sz w:val="20"/>
                <w:szCs w:val="20"/>
              </w:rPr>
            </w:pPr>
            <w:r>
              <w:rPr>
                <w:sz w:val="20"/>
                <w:szCs w:val="20"/>
              </w:rPr>
              <w:t xml:space="preserve">Voordat meeting begint wordt er afscheid genomen van Aytac die 4 jaar lang voorzitter is geweest. Hij wordt bedankt en ontvangt een </w:t>
            </w:r>
            <w:proofErr w:type="spellStart"/>
            <w:r>
              <w:rPr>
                <w:sz w:val="20"/>
                <w:szCs w:val="20"/>
              </w:rPr>
              <w:t>kadootje</w:t>
            </w:r>
            <w:proofErr w:type="spellEnd"/>
            <w:r>
              <w:rPr>
                <w:sz w:val="20"/>
                <w:szCs w:val="20"/>
              </w:rPr>
              <w:t xml:space="preserve">. </w:t>
            </w:r>
          </w:p>
          <w:p w14:paraId="34F94DF1" w14:textId="5B2FF569" w:rsidR="00F2031F" w:rsidRDefault="00F2031F" w:rsidP="005F294B">
            <w:pPr>
              <w:rPr>
                <w:color w:val="FF6600"/>
                <w:sz w:val="20"/>
                <w:szCs w:val="20"/>
              </w:rPr>
            </w:pPr>
          </w:p>
          <w:p w14:paraId="59E69555" w14:textId="181C8F26" w:rsidR="00F2031F" w:rsidRPr="00F2031F" w:rsidRDefault="00F2031F" w:rsidP="005F294B">
            <w:pPr>
              <w:rPr>
                <w:sz w:val="20"/>
                <w:szCs w:val="20"/>
              </w:rPr>
            </w:pPr>
            <w:r>
              <w:rPr>
                <w:sz w:val="20"/>
                <w:szCs w:val="20"/>
              </w:rPr>
              <w:t xml:space="preserve">Voordat de </w:t>
            </w:r>
            <w:r w:rsidR="002E3C00">
              <w:rPr>
                <w:sz w:val="20"/>
                <w:szCs w:val="20"/>
              </w:rPr>
              <w:t>MR</w:t>
            </w:r>
            <w:r>
              <w:rPr>
                <w:sz w:val="20"/>
                <w:szCs w:val="20"/>
              </w:rPr>
              <w:t xml:space="preserve"> vergadering begint wordt even stil gestaan bij de opmaak van Notulen. Ruth geeft toe dat het een iedere keer wel een belasting is om te doen en dus is in goed overleg besloten dat de Notulen gemaakt worden door Nicole.</w:t>
            </w:r>
          </w:p>
          <w:p w14:paraId="2ECD2FFA" w14:textId="2407066D" w:rsidR="00F2031F" w:rsidRDefault="00F2031F" w:rsidP="005F294B">
            <w:pPr>
              <w:rPr>
                <w:color w:val="FF6600"/>
                <w:sz w:val="20"/>
                <w:szCs w:val="20"/>
              </w:rPr>
            </w:pPr>
          </w:p>
          <w:p w14:paraId="3C8E489B" w14:textId="0AB74C29" w:rsidR="00F2031F" w:rsidRPr="00F2031F" w:rsidRDefault="00F2031F" w:rsidP="005F294B">
            <w:pPr>
              <w:rPr>
                <w:sz w:val="20"/>
                <w:szCs w:val="20"/>
              </w:rPr>
            </w:pPr>
            <w:r>
              <w:rPr>
                <w:sz w:val="20"/>
                <w:szCs w:val="20"/>
              </w:rPr>
              <w:t xml:space="preserve">Nancy wil nog even weten (afwezig bij vorige vergadering) hoe bezoek van Raad van toezicht was. Dit was zeer positief. Vonden interessant om deze manier van onderwijs </w:t>
            </w:r>
            <w:r w:rsidR="005525AF">
              <w:rPr>
                <w:sz w:val="20"/>
                <w:szCs w:val="20"/>
              </w:rPr>
              <w:t xml:space="preserve">te bekijken. Het Eiland kreeg een zeer positieve feedback van RvT en Eiland heeft zich goed op de kaart gezet. </w:t>
            </w:r>
          </w:p>
          <w:p w14:paraId="3EC6EB54" w14:textId="77777777" w:rsidR="00F2031F" w:rsidRPr="00CB3978" w:rsidRDefault="00F2031F" w:rsidP="005F294B">
            <w:pPr>
              <w:rPr>
                <w:color w:val="FF6600"/>
                <w:sz w:val="20"/>
                <w:szCs w:val="20"/>
              </w:rPr>
            </w:pPr>
          </w:p>
          <w:p w14:paraId="3E136128" w14:textId="5C02C830" w:rsidR="00CB3978" w:rsidRPr="0021186F" w:rsidRDefault="00CB3978" w:rsidP="0021186F">
            <w:pPr>
              <w:pStyle w:val="Lijstalinea"/>
              <w:numPr>
                <w:ilvl w:val="0"/>
                <w:numId w:val="33"/>
              </w:numPr>
              <w:rPr>
                <w:b/>
                <w:color w:val="000000" w:themeColor="text1"/>
                <w:sz w:val="20"/>
                <w:szCs w:val="20"/>
              </w:rPr>
            </w:pPr>
            <w:r w:rsidRPr="0021186F">
              <w:rPr>
                <w:b/>
                <w:sz w:val="20"/>
                <w:szCs w:val="20"/>
              </w:rPr>
              <w:t>Mededelingen:</w:t>
            </w:r>
          </w:p>
          <w:p w14:paraId="5F0291D5" w14:textId="3F7B7640" w:rsidR="00CB3978" w:rsidRDefault="00CB3978" w:rsidP="00CB3978">
            <w:pPr>
              <w:pStyle w:val="Lijstalinea"/>
              <w:rPr>
                <w:sz w:val="20"/>
                <w:szCs w:val="20"/>
              </w:rPr>
            </w:pPr>
          </w:p>
          <w:p w14:paraId="7E7453A8" w14:textId="742EA398" w:rsidR="00F2031F" w:rsidRDefault="00F2031F" w:rsidP="00CB3978">
            <w:pPr>
              <w:pStyle w:val="Lijstalinea"/>
              <w:rPr>
                <w:sz w:val="20"/>
                <w:szCs w:val="20"/>
              </w:rPr>
            </w:pPr>
            <w:r>
              <w:rPr>
                <w:sz w:val="20"/>
                <w:szCs w:val="20"/>
              </w:rPr>
              <w:t xml:space="preserve">Pim begint de vergadering met een aantal mededelingen. </w:t>
            </w:r>
            <w:r w:rsidR="005525AF">
              <w:rPr>
                <w:sz w:val="20"/>
                <w:szCs w:val="20"/>
              </w:rPr>
              <w:t xml:space="preserve">Helaas moet hij melden dat de moeder van Wil is overlegden in de kerstvakantie. Hierdoor was Wil de eerste week na de vakantie afwezig en is nu weer begonnen. Gaat soms iets eerder weg op een dag omdat er nog veel geregeld moet worden maar Pim geeft aan dat hij blij is dat ze er weer is. </w:t>
            </w:r>
          </w:p>
          <w:p w14:paraId="3C46F475" w14:textId="091CF843" w:rsidR="005525AF" w:rsidRDefault="005525AF" w:rsidP="00CB3978">
            <w:pPr>
              <w:pStyle w:val="Lijstalinea"/>
              <w:rPr>
                <w:sz w:val="20"/>
                <w:szCs w:val="20"/>
              </w:rPr>
            </w:pPr>
          </w:p>
          <w:p w14:paraId="376CC7F4" w14:textId="7977A924" w:rsidR="005525AF" w:rsidRDefault="005525AF" w:rsidP="00CB3978">
            <w:pPr>
              <w:pStyle w:val="Lijstalinea"/>
              <w:rPr>
                <w:sz w:val="20"/>
                <w:szCs w:val="20"/>
              </w:rPr>
            </w:pPr>
            <w:r>
              <w:rPr>
                <w:sz w:val="20"/>
                <w:szCs w:val="20"/>
              </w:rPr>
              <w:t xml:space="preserve">Daphne is zwanger. Heeft dit aan Pim verteld en aan het team maar nog niet aan de kinderen en ouders. Zij verwachten het kindje twee weken voor de zomervakantie, maar definitieve datum van verlof wordt nog bepaald. </w:t>
            </w:r>
          </w:p>
          <w:p w14:paraId="7EA0C3E8" w14:textId="7888A8F8" w:rsidR="005525AF" w:rsidRDefault="005525AF" w:rsidP="00CB3978">
            <w:pPr>
              <w:pStyle w:val="Lijstalinea"/>
              <w:rPr>
                <w:sz w:val="20"/>
                <w:szCs w:val="20"/>
              </w:rPr>
            </w:pPr>
          </w:p>
          <w:p w14:paraId="2DC71E84" w14:textId="14C24FFA" w:rsidR="005525AF" w:rsidRDefault="005525AF" w:rsidP="00CB3978">
            <w:pPr>
              <w:pStyle w:val="Lijstalinea"/>
              <w:rPr>
                <w:sz w:val="20"/>
                <w:szCs w:val="20"/>
              </w:rPr>
            </w:pPr>
            <w:proofErr w:type="spellStart"/>
            <w:r>
              <w:rPr>
                <w:sz w:val="20"/>
                <w:szCs w:val="20"/>
              </w:rPr>
              <w:t>Mariek</w:t>
            </w:r>
            <w:proofErr w:type="spellEnd"/>
            <w:r>
              <w:rPr>
                <w:sz w:val="20"/>
                <w:szCs w:val="20"/>
              </w:rPr>
              <w:t xml:space="preserve"> Steen gaat een dag per week minder voor de klas en gaat die dag zich bezig houden met de taskforce werkdruk bij bestuur en zich dan richten op de veiligheid op school. Hierdoor zal Jeanine een dag extra voor de klas komen. </w:t>
            </w:r>
          </w:p>
          <w:p w14:paraId="3368A4B1" w14:textId="5082EC6C" w:rsidR="005525AF" w:rsidRDefault="005525AF" w:rsidP="00CB3978">
            <w:pPr>
              <w:pStyle w:val="Lijstalinea"/>
              <w:rPr>
                <w:sz w:val="20"/>
                <w:szCs w:val="20"/>
              </w:rPr>
            </w:pPr>
          </w:p>
          <w:p w14:paraId="49B4C812" w14:textId="0CFB4261" w:rsidR="005525AF" w:rsidRDefault="005525AF" w:rsidP="00CB3978">
            <w:pPr>
              <w:pStyle w:val="Lijstalinea"/>
              <w:rPr>
                <w:sz w:val="20"/>
                <w:szCs w:val="20"/>
              </w:rPr>
            </w:pPr>
            <w:r>
              <w:rPr>
                <w:sz w:val="20"/>
                <w:szCs w:val="20"/>
              </w:rPr>
              <w:t xml:space="preserve">Pullen is een dag terug voor talentontwikkeling. Zij begint weer 5 </w:t>
            </w:r>
            <w:proofErr w:type="spellStart"/>
            <w:r>
              <w:rPr>
                <w:sz w:val="20"/>
                <w:szCs w:val="20"/>
              </w:rPr>
              <w:t>feberuari</w:t>
            </w:r>
            <w:proofErr w:type="spellEnd"/>
          </w:p>
          <w:p w14:paraId="1E2E2ED9" w14:textId="6CC809BB" w:rsidR="005525AF" w:rsidRDefault="005525AF" w:rsidP="00CB3978">
            <w:pPr>
              <w:pStyle w:val="Lijstalinea"/>
              <w:rPr>
                <w:sz w:val="20"/>
                <w:szCs w:val="20"/>
              </w:rPr>
            </w:pPr>
          </w:p>
          <w:p w14:paraId="512A2F09" w14:textId="7D82F45F" w:rsidR="005525AF" w:rsidRDefault="005525AF" w:rsidP="00CB3978">
            <w:pPr>
              <w:pStyle w:val="Lijstalinea"/>
              <w:rPr>
                <w:sz w:val="20"/>
                <w:szCs w:val="20"/>
              </w:rPr>
            </w:pPr>
            <w:r>
              <w:rPr>
                <w:sz w:val="20"/>
                <w:szCs w:val="20"/>
              </w:rPr>
              <w:t xml:space="preserve">Team is blij dat zowel Pullen als Jeanine terug zijn </w:t>
            </w:r>
          </w:p>
          <w:p w14:paraId="23E5D673" w14:textId="4360D005" w:rsidR="005525AF" w:rsidRDefault="005525AF" w:rsidP="00CB3978">
            <w:pPr>
              <w:pStyle w:val="Lijstalinea"/>
              <w:rPr>
                <w:sz w:val="20"/>
                <w:szCs w:val="20"/>
              </w:rPr>
            </w:pPr>
          </w:p>
          <w:p w14:paraId="144AEA07" w14:textId="1823C1B7" w:rsidR="005525AF" w:rsidRDefault="005525AF" w:rsidP="00CB3978">
            <w:pPr>
              <w:pStyle w:val="Lijstalinea"/>
              <w:rPr>
                <w:sz w:val="20"/>
                <w:szCs w:val="20"/>
              </w:rPr>
            </w:pPr>
            <w:r>
              <w:rPr>
                <w:sz w:val="20"/>
                <w:szCs w:val="20"/>
              </w:rPr>
              <w:t xml:space="preserve">15 maart is er een landelijke stakingsdag. Meer informatie over invulling zal nog volgen, maar school is dicht. Verder was een optie om een week indien er ziekte zou zijn geen vervanging te zoeken, maar hier zal Pim geen gehoor aan geven, want dan zadel je rest van Team met probleem op. </w:t>
            </w:r>
          </w:p>
          <w:p w14:paraId="2ECB554F" w14:textId="49948AA5" w:rsidR="005525AF" w:rsidRDefault="005525AF" w:rsidP="00CB3978">
            <w:pPr>
              <w:pStyle w:val="Lijstalinea"/>
              <w:rPr>
                <w:sz w:val="20"/>
                <w:szCs w:val="20"/>
              </w:rPr>
            </w:pPr>
          </w:p>
          <w:p w14:paraId="323A577E" w14:textId="15E4C601" w:rsidR="003171BC" w:rsidRDefault="005525AF" w:rsidP="00CB3978">
            <w:pPr>
              <w:pStyle w:val="Lijstalinea"/>
              <w:rPr>
                <w:sz w:val="20"/>
                <w:szCs w:val="20"/>
              </w:rPr>
            </w:pPr>
            <w:r>
              <w:rPr>
                <w:sz w:val="20"/>
                <w:szCs w:val="20"/>
              </w:rPr>
              <w:t xml:space="preserve">Pim en Ruth hebben meeting gehad met OC en dat was een duidelijk en goede meeting. Alle activiteiten zijn tot en met de zomer gepland. Waarbij geen nieuwe activiteiten zijn, maar wel alles wat altijd gebeurd. </w:t>
            </w:r>
            <w:r w:rsidR="003171BC">
              <w:rPr>
                <w:sz w:val="20"/>
                <w:szCs w:val="20"/>
              </w:rPr>
              <w:t xml:space="preserve">Afgelopen kerst was echt een succes met wel meer dan 70 ouders op leerplein. </w:t>
            </w:r>
          </w:p>
          <w:p w14:paraId="048CC898" w14:textId="3BE296D9" w:rsidR="003171BC" w:rsidRDefault="003171BC" w:rsidP="00CB3978">
            <w:pPr>
              <w:pStyle w:val="Lijstalinea"/>
              <w:rPr>
                <w:sz w:val="20"/>
                <w:szCs w:val="20"/>
              </w:rPr>
            </w:pPr>
            <w:r>
              <w:rPr>
                <w:sz w:val="20"/>
                <w:szCs w:val="20"/>
              </w:rPr>
              <w:t xml:space="preserve">Koningsdag is erg vroeg dit jaar, reden hiervoor is dat Bas dan aanwezig kan zijn en Linda en hierdoor een betere verdeling gemaakt kan worden met de kinderen. </w:t>
            </w:r>
          </w:p>
          <w:p w14:paraId="160F1B5E" w14:textId="77777777" w:rsidR="003171BC" w:rsidRDefault="003171BC" w:rsidP="00CB3978">
            <w:pPr>
              <w:pStyle w:val="Lijstalinea"/>
              <w:rPr>
                <w:sz w:val="20"/>
                <w:szCs w:val="20"/>
              </w:rPr>
            </w:pPr>
          </w:p>
          <w:p w14:paraId="6297B8B3" w14:textId="1F4EFAC4" w:rsidR="005525AF" w:rsidRDefault="003171BC" w:rsidP="00CB3978">
            <w:pPr>
              <w:pStyle w:val="Lijstalinea"/>
              <w:rPr>
                <w:sz w:val="20"/>
                <w:szCs w:val="20"/>
              </w:rPr>
            </w:pPr>
            <w:r>
              <w:rPr>
                <w:sz w:val="20"/>
                <w:szCs w:val="20"/>
              </w:rPr>
              <w:t xml:space="preserve">Tevens is gesproken over een nauwere samenwerking met </w:t>
            </w:r>
            <w:proofErr w:type="spellStart"/>
            <w:r>
              <w:rPr>
                <w:sz w:val="20"/>
                <w:szCs w:val="20"/>
              </w:rPr>
              <w:t>Compaen</w:t>
            </w:r>
            <w:proofErr w:type="spellEnd"/>
            <w:r>
              <w:rPr>
                <w:sz w:val="20"/>
                <w:szCs w:val="20"/>
              </w:rPr>
              <w:t>. Dit is nu al erg goed, zoals met de Sinterklaasviering, maar ze gaan ook kijken naar uitwisseling van kennis en ervaring op Wetenschap en Techniek. Hebben daar mooi lesmateriaal en lokalen. Dit wordt vervolgd door Pim.</w:t>
            </w:r>
          </w:p>
          <w:p w14:paraId="33F6F251" w14:textId="23BAE159" w:rsidR="003171BC" w:rsidRDefault="003171BC" w:rsidP="00CB3978">
            <w:pPr>
              <w:pStyle w:val="Lijstalinea"/>
              <w:rPr>
                <w:sz w:val="20"/>
                <w:szCs w:val="20"/>
              </w:rPr>
            </w:pPr>
          </w:p>
          <w:p w14:paraId="5363D797" w14:textId="7F5655EB" w:rsidR="003171BC" w:rsidRDefault="003171BC" w:rsidP="00CB3978">
            <w:pPr>
              <w:pStyle w:val="Lijstalinea"/>
              <w:rPr>
                <w:sz w:val="20"/>
                <w:szCs w:val="20"/>
              </w:rPr>
            </w:pPr>
            <w:r>
              <w:rPr>
                <w:sz w:val="20"/>
                <w:szCs w:val="20"/>
              </w:rPr>
              <w:t xml:space="preserve">Formatie: Pim geeft aan dat hij samen met het team is gaan kijken naar de formatie voor volgend jaar. Hij heeft vanuit het team een taak gekregen en dat is zorgen dat er volgend jaar 8 groepen zijn in plaats van 7 waarvoor nu al geld is in de begroting. Pim gaat puzzelen met gelden die misschien niet gebruikt gaan worden, of die vrijvallen en toegekend worden. Het zou kunnen dat het met veel puzzelen lukt om genoeg financiële middelen vrij te maken voor een FTE leerkracht. Dit zal rond eind april duidelijk worden. Hierdoor zal er een beter verdeling van de kinderen plaatsvinden en kan er een afgebakende groep 3 komen. </w:t>
            </w:r>
          </w:p>
          <w:p w14:paraId="3632D02B" w14:textId="5545E638" w:rsidR="00FD174A" w:rsidRDefault="00FD174A" w:rsidP="00FD174A"/>
          <w:p w14:paraId="759DE6A1" w14:textId="54A6CD30" w:rsidR="00FD174A" w:rsidRPr="00FD174A" w:rsidRDefault="00FD174A" w:rsidP="0021186F">
            <w:pPr>
              <w:pStyle w:val="Lijstalinea"/>
              <w:numPr>
                <w:ilvl w:val="0"/>
                <w:numId w:val="33"/>
              </w:numPr>
              <w:rPr>
                <w:b/>
                <w:sz w:val="20"/>
                <w:szCs w:val="20"/>
              </w:rPr>
            </w:pPr>
            <w:r w:rsidRPr="00FD174A">
              <w:rPr>
                <w:b/>
                <w:sz w:val="20"/>
                <w:szCs w:val="20"/>
              </w:rPr>
              <w:t>Notulen</w:t>
            </w:r>
          </w:p>
          <w:p w14:paraId="1E1A7ECF" w14:textId="27278DFA" w:rsidR="00FD174A" w:rsidRPr="00FD174A" w:rsidRDefault="00FD174A" w:rsidP="00FD174A">
            <w:pPr>
              <w:pStyle w:val="Lijstalinea"/>
              <w:rPr>
                <w:sz w:val="20"/>
                <w:szCs w:val="20"/>
              </w:rPr>
            </w:pPr>
            <w:r>
              <w:rPr>
                <w:sz w:val="20"/>
                <w:szCs w:val="20"/>
              </w:rPr>
              <w:t>Goedgekeurd na enkele aanpassingen</w:t>
            </w:r>
          </w:p>
          <w:p w14:paraId="4C363E82" w14:textId="77777777" w:rsidR="00CB3978" w:rsidRPr="00CB3978" w:rsidRDefault="00CB3978" w:rsidP="00CB3978">
            <w:pPr>
              <w:rPr>
                <w:color w:val="000000" w:themeColor="text1"/>
                <w:sz w:val="20"/>
                <w:szCs w:val="20"/>
              </w:rPr>
            </w:pPr>
          </w:p>
          <w:p w14:paraId="6FBDEE4A" w14:textId="77777777" w:rsidR="00777006" w:rsidRDefault="00CB3978" w:rsidP="0021186F">
            <w:pPr>
              <w:pStyle w:val="Lijstalinea"/>
              <w:numPr>
                <w:ilvl w:val="0"/>
                <w:numId w:val="33"/>
              </w:numPr>
              <w:rPr>
                <w:b/>
                <w:color w:val="000000" w:themeColor="text1"/>
                <w:sz w:val="20"/>
                <w:szCs w:val="20"/>
              </w:rPr>
            </w:pPr>
            <w:r w:rsidRPr="0001608F">
              <w:rPr>
                <w:b/>
                <w:color w:val="000000" w:themeColor="text1"/>
                <w:sz w:val="20"/>
                <w:szCs w:val="20"/>
              </w:rPr>
              <w:t>Zieken</w:t>
            </w:r>
          </w:p>
          <w:p w14:paraId="3490245E" w14:textId="18CFEF9C" w:rsidR="005525AF" w:rsidRDefault="005525AF" w:rsidP="005525AF">
            <w:pPr>
              <w:pStyle w:val="Lijstalinea"/>
              <w:rPr>
                <w:sz w:val="20"/>
                <w:szCs w:val="20"/>
              </w:rPr>
            </w:pPr>
            <w:r>
              <w:rPr>
                <w:sz w:val="20"/>
                <w:szCs w:val="20"/>
              </w:rPr>
              <w:t xml:space="preserve">Pim geeft aan dat het </w:t>
            </w:r>
            <w:proofErr w:type="spellStart"/>
            <w:r>
              <w:rPr>
                <w:sz w:val="20"/>
                <w:szCs w:val="20"/>
              </w:rPr>
              <w:t>zietkeverzuim</w:t>
            </w:r>
            <w:proofErr w:type="spellEnd"/>
            <w:r>
              <w:rPr>
                <w:sz w:val="20"/>
                <w:szCs w:val="20"/>
              </w:rPr>
              <w:t xml:space="preserve"> op dit moment nul% is en het was 12%. Dus gemiddeld nu 6 % en dat is landelijk een prima score. </w:t>
            </w:r>
          </w:p>
          <w:p w14:paraId="7C27F5C1" w14:textId="77777777" w:rsidR="005525AF" w:rsidRDefault="005525AF" w:rsidP="005525AF">
            <w:pPr>
              <w:pStyle w:val="Lijstalinea"/>
              <w:rPr>
                <w:sz w:val="20"/>
                <w:szCs w:val="20"/>
              </w:rPr>
            </w:pPr>
          </w:p>
          <w:p w14:paraId="39D7993D" w14:textId="1A63F070" w:rsidR="0036444E" w:rsidRDefault="00FD174A" w:rsidP="0021186F">
            <w:pPr>
              <w:pStyle w:val="Lijstalinea"/>
              <w:numPr>
                <w:ilvl w:val="0"/>
                <w:numId w:val="33"/>
              </w:numPr>
              <w:rPr>
                <w:b/>
                <w:color w:val="000000" w:themeColor="text1"/>
                <w:sz w:val="20"/>
                <w:szCs w:val="20"/>
              </w:rPr>
            </w:pPr>
            <w:r>
              <w:rPr>
                <w:b/>
                <w:color w:val="000000" w:themeColor="text1"/>
                <w:sz w:val="20"/>
                <w:szCs w:val="20"/>
              </w:rPr>
              <w:t>Begroting</w:t>
            </w:r>
          </w:p>
          <w:p w14:paraId="62C5148C" w14:textId="0E79D83C" w:rsidR="00777006" w:rsidRPr="0001608F" w:rsidRDefault="003171BC" w:rsidP="0001608F">
            <w:pPr>
              <w:pStyle w:val="Lijstalinea"/>
              <w:rPr>
                <w:b/>
                <w:color w:val="000000" w:themeColor="text1"/>
                <w:sz w:val="20"/>
                <w:szCs w:val="20"/>
              </w:rPr>
            </w:pPr>
            <w:r>
              <w:rPr>
                <w:color w:val="000000" w:themeColor="text1"/>
                <w:sz w:val="20"/>
                <w:szCs w:val="20"/>
              </w:rPr>
              <w:t xml:space="preserve">Pim geeft aan dat de begroting is goedgekeurd door bestuur. Er is zelfs een positief resultaat van 3000 euro </w:t>
            </w:r>
          </w:p>
          <w:p w14:paraId="20CFF97C" w14:textId="7FC40464" w:rsidR="0001608F" w:rsidRDefault="0001608F" w:rsidP="00777006">
            <w:pPr>
              <w:pStyle w:val="Lijstalinea"/>
              <w:rPr>
                <w:color w:val="000000" w:themeColor="text1"/>
                <w:sz w:val="20"/>
                <w:szCs w:val="20"/>
              </w:rPr>
            </w:pPr>
          </w:p>
          <w:p w14:paraId="499BDF26" w14:textId="1495B202" w:rsidR="00FD174A" w:rsidRPr="00FD174A" w:rsidRDefault="003171BC" w:rsidP="0021186F">
            <w:pPr>
              <w:pStyle w:val="Lijstalinea"/>
              <w:numPr>
                <w:ilvl w:val="0"/>
                <w:numId w:val="33"/>
              </w:numPr>
              <w:rPr>
                <w:b/>
                <w:color w:val="000000" w:themeColor="text1"/>
                <w:sz w:val="20"/>
                <w:szCs w:val="20"/>
              </w:rPr>
            </w:pPr>
            <w:r>
              <w:rPr>
                <w:b/>
                <w:color w:val="000000" w:themeColor="text1"/>
                <w:sz w:val="20"/>
                <w:szCs w:val="20"/>
              </w:rPr>
              <w:t xml:space="preserve">Terugloop score </w:t>
            </w:r>
            <w:proofErr w:type="spellStart"/>
            <w:r>
              <w:rPr>
                <w:b/>
                <w:color w:val="000000" w:themeColor="text1"/>
                <w:sz w:val="20"/>
                <w:szCs w:val="20"/>
              </w:rPr>
              <w:t>Snappet</w:t>
            </w:r>
            <w:proofErr w:type="spellEnd"/>
            <w:r>
              <w:rPr>
                <w:b/>
                <w:color w:val="000000" w:themeColor="text1"/>
                <w:sz w:val="20"/>
                <w:szCs w:val="20"/>
              </w:rPr>
              <w:t xml:space="preserve"> en overige </w:t>
            </w:r>
            <w:proofErr w:type="spellStart"/>
            <w:r>
              <w:rPr>
                <w:b/>
                <w:color w:val="000000" w:themeColor="text1"/>
                <w:sz w:val="20"/>
                <w:szCs w:val="20"/>
              </w:rPr>
              <w:t>snappet</w:t>
            </w:r>
            <w:proofErr w:type="spellEnd"/>
            <w:r>
              <w:rPr>
                <w:b/>
                <w:color w:val="000000" w:themeColor="text1"/>
                <w:sz w:val="20"/>
                <w:szCs w:val="20"/>
              </w:rPr>
              <w:t xml:space="preserve"> zaken </w:t>
            </w:r>
          </w:p>
          <w:p w14:paraId="2DF5E529" w14:textId="0626772F" w:rsidR="003171BC" w:rsidRDefault="003171BC" w:rsidP="00FD174A">
            <w:pPr>
              <w:pStyle w:val="Lijstalinea"/>
              <w:rPr>
                <w:color w:val="000000" w:themeColor="text1"/>
                <w:sz w:val="20"/>
                <w:szCs w:val="20"/>
              </w:rPr>
            </w:pPr>
            <w:r>
              <w:rPr>
                <w:color w:val="000000" w:themeColor="text1"/>
                <w:sz w:val="20"/>
                <w:szCs w:val="20"/>
              </w:rPr>
              <w:t xml:space="preserve">Vanuit Nicole kwam de vraag waarom de score van </w:t>
            </w:r>
            <w:proofErr w:type="spellStart"/>
            <w:r>
              <w:rPr>
                <w:color w:val="000000" w:themeColor="text1"/>
                <w:sz w:val="20"/>
                <w:szCs w:val="20"/>
              </w:rPr>
              <w:t>snappet</w:t>
            </w:r>
            <w:proofErr w:type="spellEnd"/>
            <w:r>
              <w:rPr>
                <w:color w:val="000000" w:themeColor="text1"/>
                <w:sz w:val="20"/>
                <w:szCs w:val="20"/>
              </w:rPr>
              <w:t xml:space="preserve"> terugloopt na een vakantie. Dit zorgt voor demotivatie bij kinderen. Ruth erkent dat dit inderdaad aan de hand is en zeker niet wenselijk. Sander is hier mee bezig met </w:t>
            </w:r>
            <w:proofErr w:type="spellStart"/>
            <w:r>
              <w:rPr>
                <w:color w:val="000000" w:themeColor="text1"/>
                <w:sz w:val="20"/>
                <w:szCs w:val="20"/>
              </w:rPr>
              <w:t>Snappet</w:t>
            </w:r>
            <w:proofErr w:type="spellEnd"/>
            <w:r>
              <w:rPr>
                <w:color w:val="000000" w:themeColor="text1"/>
                <w:sz w:val="20"/>
                <w:szCs w:val="20"/>
              </w:rPr>
              <w:t xml:space="preserve"> en ook </w:t>
            </w:r>
            <w:proofErr w:type="spellStart"/>
            <w:r>
              <w:rPr>
                <w:color w:val="000000" w:themeColor="text1"/>
                <w:sz w:val="20"/>
                <w:szCs w:val="20"/>
              </w:rPr>
              <w:t>Snappet</w:t>
            </w:r>
            <w:proofErr w:type="spellEnd"/>
            <w:r>
              <w:rPr>
                <w:color w:val="000000" w:themeColor="text1"/>
                <w:sz w:val="20"/>
                <w:szCs w:val="20"/>
              </w:rPr>
              <w:t xml:space="preserve"> erkent dat dit een landelijke klacht is en hopen dat zij dit kunnen oplossen. Op dit moment is dus niets anders dat als je als kind stilstaat (niet aan </w:t>
            </w:r>
            <w:proofErr w:type="spellStart"/>
            <w:r>
              <w:rPr>
                <w:color w:val="000000" w:themeColor="text1"/>
                <w:sz w:val="20"/>
                <w:szCs w:val="20"/>
              </w:rPr>
              <w:t>snappet</w:t>
            </w:r>
            <w:proofErr w:type="spellEnd"/>
            <w:r>
              <w:rPr>
                <w:color w:val="000000" w:themeColor="text1"/>
                <w:sz w:val="20"/>
                <w:szCs w:val="20"/>
              </w:rPr>
              <w:t xml:space="preserve"> werkt) in een vakantie dat </w:t>
            </w:r>
            <w:proofErr w:type="spellStart"/>
            <w:r>
              <w:rPr>
                <w:color w:val="000000" w:themeColor="text1"/>
                <w:sz w:val="20"/>
                <w:szCs w:val="20"/>
              </w:rPr>
              <w:t>snappet</w:t>
            </w:r>
            <w:proofErr w:type="spellEnd"/>
            <w:r>
              <w:rPr>
                <w:color w:val="000000" w:themeColor="text1"/>
                <w:sz w:val="20"/>
                <w:szCs w:val="20"/>
              </w:rPr>
              <w:t xml:space="preserve"> dan wel verder gaat en hierdoor loopt score achteruit. </w:t>
            </w:r>
          </w:p>
          <w:p w14:paraId="3DA2F3F2" w14:textId="0CB70C36" w:rsidR="003171BC" w:rsidRDefault="003171BC" w:rsidP="00FD174A">
            <w:pPr>
              <w:pStyle w:val="Lijstalinea"/>
              <w:rPr>
                <w:color w:val="000000" w:themeColor="text1"/>
                <w:sz w:val="20"/>
                <w:szCs w:val="20"/>
              </w:rPr>
            </w:pPr>
          </w:p>
          <w:p w14:paraId="655C27B1" w14:textId="59672249" w:rsidR="003171BC" w:rsidRDefault="003171BC" w:rsidP="00FD174A">
            <w:pPr>
              <w:pStyle w:val="Lijstalinea"/>
              <w:rPr>
                <w:color w:val="000000" w:themeColor="text1"/>
                <w:sz w:val="20"/>
                <w:szCs w:val="20"/>
              </w:rPr>
            </w:pPr>
            <w:r>
              <w:rPr>
                <w:color w:val="000000" w:themeColor="text1"/>
                <w:sz w:val="20"/>
                <w:szCs w:val="20"/>
              </w:rPr>
              <w:t xml:space="preserve">Vanuit groep 4 kwam de vraag wie controleert dat als je te </w:t>
            </w:r>
            <w:proofErr w:type="spellStart"/>
            <w:r>
              <w:rPr>
                <w:color w:val="000000" w:themeColor="text1"/>
                <w:sz w:val="20"/>
                <w:szCs w:val="20"/>
              </w:rPr>
              <w:t>wenig</w:t>
            </w:r>
            <w:proofErr w:type="spellEnd"/>
            <w:r>
              <w:rPr>
                <w:color w:val="000000" w:themeColor="text1"/>
                <w:sz w:val="20"/>
                <w:szCs w:val="20"/>
              </w:rPr>
              <w:t xml:space="preserve"> opdrachten maakt je een vertekend beeld krijgt met je score in </w:t>
            </w:r>
            <w:proofErr w:type="spellStart"/>
            <w:r>
              <w:rPr>
                <w:color w:val="000000" w:themeColor="text1"/>
                <w:sz w:val="20"/>
                <w:szCs w:val="20"/>
              </w:rPr>
              <w:t>Snappet</w:t>
            </w:r>
            <w:proofErr w:type="spellEnd"/>
            <w:r>
              <w:rPr>
                <w:color w:val="000000" w:themeColor="text1"/>
                <w:sz w:val="20"/>
                <w:szCs w:val="20"/>
              </w:rPr>
              <w:t xml:space="preserve"> rapport. Hier kan ook helaas niets aan gedaan worden, maar de leerkracht controleert dit wel. Misschien nog een keer duidelijk melden dat </w:t>
            </w:r>
            <w:r w:rsidR="0071438A">
              <w:rPr>
                <w:color w:val="000000" w:themeColor="text1"/>
                <w:sz w:val="20"/>
                <w:szCs w:val="20"/>
              </w:rPr>
              <w:t>de scores in groep 4 vertekenend zijn omdat zij nog maat net zijn begonnen vanaf een nullijn. Optie is misschien helemaal geen scores in eerste periode?</w:t>
            </w:r>
          </w:p>
          <w:p w14:paraId="2B38D5BF" w14:textId="77777777" w:rsidR="00FD174A" w:rsidRPr="00FD174A" w:rsidRDefault="00FD174A" w:rsidP="00FD174A">
            <w:pPr>
              <w:pStyle w:val="Lijstalinea"/>
              <w:rPr>
                <w:color w:val="000000" w:themeColor="text1"/>
                <w:sz w:val="20"/>
                <w:szCs w:val="20"/>
              </w:rPr>
            </w:pPr>
          </w:p>
          <w:p w14:paraId="1041B51C" w14:textId="49396ADD" w:rsidR="00FD174A" w:rsidRDefault="0071438A" w:rsidP="0021186F">
            <w:pPr>
              <w:pStyle w:val="Lijstalinea"/>
              <w:numPr>
                <w:ilvl w:val="0"/>
                <w:numId w:val="33"/>
              </w:numPr>
              <w:rPr>
                <w:b/>
                <w:sz w:val="20"/>
                <w:szCs w:val="20"/>
              </w:rPr>
            </w:pPr>
            <w:r>
              <w:rPr>
                <w:b/>
                <w:sz w:val="20"/>
                <w:szCs w:val="20"/>
              </w:rPr>
              <w:t xml:space="preserve">Lunch in groep 4/5 </w:t>
            </w:r>
          </w:p>
          <w:p w14:paraId="6C26E6D0" w14:textId="3CAC07E5" w:rsidR="0071438A" w:rsidRDefault="0071438A" w:rsidP="00BB2EFC">
            <w:pPr>
              <w:pStyle w:val="Lijstalinea"/>
              <w:rPr>
                <w:color w:val="000000" w:themeColor="text1"/>
                <w:sz w:val="20"/>
                <w:szCs w:val="20"/>
              </w:rPr>
            </w:pPr>
            <w:r>
              <w:rPr>
                <w:color w:val="000000" w:themeColor="text1"/>
                <w:sz w:val="20"/>
                <w:szCs w:val="20"/>
              </w:rPr>
              <w:t xml:space="preserve">Vanuit ouders van kinderen uit groep 4/5 komt regelmatig de klacht dat er te weinig tijd is voor het eten van brood. Pim geeft aan dat er 15 minuten kan worden gegeten en half uur buiten spelen. Geopperd om dan iets langer binnen en iets minder buiten is geen mogelijkheid vanwege de pauzes van de leerkrachten. Ruth geeft aan dat kinderen bij haar binnen mogen blijven en even afeten, maar dit is anders in lagere groepen. Nu afgesproken om te kijken waar het aan kan liggen dat 15 minuten te kort is voor eten. Misschien onrust in klas, kletsen of andere factoren. Pim gaat monitoren en brengt verslag uit aan Nancy. Indien echt te kort blijkt te zijn dan gekeken of er tijd van overgebleven uur kan worden gehaald die is ontstaan doordat ze niet meer 2x buitenspelen op maandag en donderdag. </w:t>
            </w:r>
          </w:p>
          <w:p w14:paraId="2EB7AF70" w14:textId="77777777" w:rsidR="0071438A" w:rsidRDefault="0071438A" w:rsidP="00BB2EFC">
            <w:pPr>
              <w:pStyle w:val="Lijstalinea"/>
              <w:rPr>
                <w:color w:val="000000" w:themeColor="text1"/>
                <w:sz w:val="20"/>
                <w:szCs w:val="20"/>
              </w:rPr>
            </w:pPr>
          </w:p>
          <w:p w14:paraId="452FA31B" w14:textId="77777777" w:rsidR="0071438A" w:rsidRDefault="0071438A" w:rsidP="00BB2EFC">
            <w:pPr>
              <w:pStyle w:val="Lijstalinea"/>
              <w:rPr>
                <w:color w:val="000000" w:themeColor="text1"/>
                <w:sz w:val="20"/>
                <w:szCs w:val="20"/>
              </w:rPr>
            </w:pPr>
          </w:p>
          <w:p w14:paraId="103CDABD" w14:textId="080333E5" w:rsidR="0021186F" w:rsidRDefault="0021186F" w:rsidP="00BB2EFC">
            <w:pPr>
              <w:pStyle w:val="Lijstalinea"/>
              <w:rPr>
                <w:color w:val="000000" w:themeColor="text1"/>
                <w:sz w:val="20"/>
                <w:szCs w:val="20"/>
              </w:rPr>
            </w:pPr>
          </w:p>
          <w:p w14:paraId="0B6EB440" w14:textId="33C126D3" w:rsidR="0021186F" w:rsidRDefault="0071438A" w:rsidP="0021186F">
            <w:pPr>
              <w:pStyle w:val="Lijstalinea"/>
              <w:numPr>
                <w:ilvl w:val="0"/>
                <w:numId w:val="33"/>
              </w:numPr>
              <w:rPr>
                <w:b/>
                <w:sz w:val="20"/>
                <w:szCs w:val="20"/>
              </w:rPr>
            </w:pPr>
            <w:r>
              <w:rPr>
                <w:b/>
                <w:sz w:val="20"/>
                <w:szCs w:val="20"/>
              </w:rPr>
              <w:t>Oudergesprekken</w:t>
            </w:r>
          </w:p>
          <w:p w14:paraId="5CB4D76C" w14:textId="30FF517A" w:rsidR="0071438A" w:rsidRDefault="0071438A" w:rsidP="0021186F">
            <w:pPr>
              <w:pStyle w:val="Lijstalinea"/>
              <w:rPr>
                <w:color w:val="000000" w:themeColor="text1"/>
                <w:sz w:val="20"/>
                <w:szCs w:val="20"/>
              </w:rPr>
            </w:pPr>
            <w:r>
              <w:rPr>
                <w:color w:val="000000" w:themeColor="text1"/>
                <w:sz w:val="20"/>
                <w:szCs w:val="20"/>
              </w:rPr>
              <w:t xml:space="preserve">Vanuit aantal ouders is de opmerking gekomen dat er weinig ouder gesprekken zijn en te kort. Ivanka geeft aan dat de oudergesprekken op facultatieve basis zijn, maar dat elke ouder indien gewenst altijd een afspraak kan maken voor een gesprek. Bij voorkeur een afspraak maken per mail.  Misschien nog een keer melden in nieuwsbrief want nieuwe ouders niet altijd </w:t>
            </w:r>
            <w:r w:rsidR="006A384D">
              <w:rPr>
                <w:color w:val="000000" w:themeColor="text1"/>
                <w:sz w:val="20"/>
                <w:szCs w:val="20"/>
              </w:rPr>
              <w:t>op hoogte van de mogelijkheden, dus af en toe herhalen oude berichten.</w:t>
            </w:r>
          </w:p>
          <w:p w14:paraId="049ACB5E" w14:textId="77777777" w:rsidR="0071438A" w:rsidRDefault="0071438A" w:rsidP="0021186F">
            <w:pPr>
              <w:pStyle w:val="Lijstalinea"/>
              <w:rPr>
                <w:color w:val="000000" w:themeColor="text1"/>
                <w:sz w:val="20"/>
                <w:szCs w:val="20"/>
              </w:rPr>
            </w:pPr>
          </w:p>
          <w:p w14:paraId="4A3E1596" w14:textId="4EF50494" w:rsidR="0021186F" w:rsidRDefault="0021186F" w:rsidP="0021186F">
            <w:pPr>
              <w:pStyle w:val="Lijstalinea"/>
              <w:rPr>
                <w:color w:val="000000" w:themeColor="text1"/>
                <w:sz w:val="20"/>
                <w:szCs w:val="20"/>
              </w:rPr>
            </w:pPr>
          </w:p>
          <w:p w14:paraId="0A272212" w14:textId="1FA9EE99" w:rsidR="0021186F" w:rsidRDefault="006A384D" w:rsidP="0021186F">
            <w:pPr>
              <w:pStyle w:val="Lijstalinea"/>
              <w:numPr>
                <w:ilvl w:val="0"/>
                <w:numId w:val="33"/>
              </w:numPr>
              <w:rPr>
                <w:b/>
                <w:sz w:val="20"/>
                <w:szCs w:val="20"/>
              </w:rPr>
            </w:pPr>
            <w:r>
              <w:rPr>
                <w:b/>
                <w:sz w:val="20"/>
                <w:szCs w:val="20"/>
              </w:rPr>
              <w:t>Controle op leerplein</w:t>
            </w:r>
          </w:p>
          <w:p w14:paraId="5B799445" w14:textId="0F11685E" w:rsidR="006A384D" w:rsidRDefault="006A384D" w:rsidP="0021186F">
            <w:pPr>
              <w:pStyle w:val="Lijstalinea"/>
              <w:rPr>
                <w:sz w:val="20"/>
                <w:szCs w:val="20"/>
              </w:rPr>
            </w:pPr>
            <w:r>
              <w:rPr>
                <w:sz w:val="20"/>
                <w:szCs w:val="20"/>
              </w:rPr>
              <w:t xml:space="preserve">Vanuit ouders is de vraag gekomen of er controle is op leerplein. Dit geeft aan dat ouders idee hebben dat kinderen daar zonder toezicht zitten. Dit is absoluut niet zo. Er lopen leerkrachten en stagiaires op leerplein. </w:t>
            </w:r>
          </w:p>
          <w:p w14:paraId="651352D7" w14:textId="77777777" w:rsidR="006A384D" w:rsidRDefault="006A384D" w:rsidP="0021186F">
            <w:pPr>
              <w:pStyle w:val="Lijstalinea"/>
              <w:rPr>
                <w:sz w:val="20"/>
                <w:szCs w:val="20"/>
              </w:rPr>
            </w:pPr>
          </w:p>
          <w:p w14:paraId="05132525" w14:textId="77777777" w:rsidR="002319BF" w:rsidRDefault="002319BF" w:rsidP="002319BF">
            <w:pPr>
              <w:pStyle w:val="Lijstalinea"/>
              <w:rPr>
                <w:color w:val="000000" w:themeColor="text1"/>
                <w:sz w:val="20"/>
                <w:szCs w:val="20"/>
              </w:rPr>
            </w:pPr>
          </w:p>
          <w:p w14:paraId="0ED19F3D" w14:textId="6B10D9F3" w:rsidR="002319BF" w:rsidRDefault="002319BF" w:rsidP="0021186F">
            <w:pPr>
              <w:pStyle w:val="Lijstalinea"/>
              <w:numPr>
                <w:ilvl w:val="0"/>
                <w:numId w:val="33"/>
              </w:numPr>
              <w:rPr>
                <w:b/>
                <w:color w:val="000000" w:themeColor="text1"/>
                <w:sz w:val="20"/>
                <w:szCs w:val="20"/>
              </w:rPr>
            </w:pPr>
            <w:r w:rsidRPr="002319BF">
              <w:rPr>
                <w:b/>
                <w:color w:val="000000" w:themeColor="text1"/>
                <w:sz w:val="20"/>
                <w:szCs w:val="20"/>
              </w:rPr>
              <w:t>Wat nog ter tafel kwam</w:t>
            </w:r>
          </w:p>
          <w:p w14:paraId="0086208A" w14:textId="1D2F0851" w:rsidR="006A384D" w:rsidRDefault="006A384D" w:rsidP="006A384D">
            <w:pPr>
              <w:pStyle w:val="Lijstalinea"/>
              <w:rPr>
                <w:b/>
                <w:color w:val="000000" w:themeColor="text1"/>
                <w:sz w:val="20"/>
                <w:szCs w:val="20"/>
              </w:rPr>
            </w:pPr>
            <w:r>
              <w:rPr>
                <w:b/>
                <w:color w:val="000000" w:themeColor="text1"/>
                <w:sz w:val="20"/>
                <w:szCs w:val="20"/>
              </w:rPr>
              <w:t xml:space="preserve">NVT </w:t>
            </w:r>
          </w:p>
          <w:p w14:paraId="6C9C7269" w14:textId="77777777" w:rsidR="002319BF" w:rsidRPr="002319BF" w:rsidRDefault="002319BF" w:rsidP="006A384D">
            <w:pPr>
              <w:ind w:left="360"/>
              <w:rPr>
                <w:rStyle w:val="Nadruk"/>
              </w:rPr>
            </w:pPr>
          </w:p>
          <w:p w14:paraId="60DC391E" w14:textId="77777777" w:rsidR="00B45B59" w:rsidRPr="00CB3978" w:rsidRDefault="00B45B59" w:rsidP="00B45B59">
            <w:pPr>
              <w:rPr>
                <w:color w:val="000000" w:themeColor="text1"/>
                <w:sz w:val="20"/>
                <w:szCs w:val="20"/>
              </w:rPr>
            </w:pPr>
          </w:p>
          <w:p w14:paraId="60DC391F" w14:textId="77777777" w:rsidR="00B45B59" w:rsidRPr="006F2A5B" w:rsidRDefault="00B45B59" w:rsidP="0021186F">
            <w:pPr>
              <w:pStyle w:val="Lijstalinea"/>
              <w:numPr>
                <w:ilvl w:val="0"/>
                <w:numId w:val="33"/>
              </w:numPr>
              <w:rPr>
                <w:b/>
                <w:color w:val="000000" w:themeColor="text1"/>
                <w:sz w:val="20"/>
                <w:szCs w:val="20"/>
              </w:rPr>
            </w:pPr>
            <w:r w:rsidRPr="006F2A5B">
              <w:rPr>
                <w:b/>
                <w:color w:val="000000" w:themeColor="text1"/>
                <w:sz w:val="20"/>
                <w:szCs w:val="20"/>
              </w:rPr>
              <w:t>Rondvraag</w:t>
            </w:r>
          </w:p>
          <w:p w14:paraId="60DC3920" w14:textId="77777777" w:rsidR="00B45B59" w:rsidRPr="00CB3978" w:rsidRDefault="00B45B59" w:rsidP="00B45B59">
            <w:pPr>
              <w:pStyle w:val="Lijstalinea"/>
              <w:rPr>
                <w:color w:val="000000" w:themeColor="text1"/>
                <w:sz w:val="20"/>
                <w:szCs w:val="20"/>
              </w:rPr>
            </w:pPr>
            <w:r w:rsidRPr="00CB3978">
              <w:rPr>
                <w:color w:val="000000" w:themeColor="text1"/>
                <w:sz w:val="20"/>
                <w:szCs w:val="20"/>
              </w:rPr>
              <w:t>Er zijn geen vragen meer.</w:t>
            </w:r>
          </w:p>
          <w:p w14:paraId="60DC3921" w14:textId="77777777" w:rsidR="00B45B59" w:rsidRPr="00CB3978" w:rsidRDefault="00B45B59" w:rsidP="00B45B59">
            <w:pPr>
              <w:pStyle w:val="Lijstalinea"/>
              <w:rPr>
                <w:color w:val="000000" w:themeColor="text1"/>
                <w:sz w:val="20"/>
                <w:szCs w:val="20"/>
              </w:rPr>
            </w:pPr>
          </w:p>
          <w:p w14:paraId="60DC3922" w14:textId="6AC7BF29" w:rsidR="005F294B" w:rsidRDefault="00171B2C" w:rsidP="005F294B">
            <w:pPr>
              <w:rPr>
                <w:color w:val="000000" w:themeColor="text1"/>
                <w:sz w:val="20"/>
                <w:szCs w:val="20"/>
              </w:rPr>
            </w:pPr>
            <w:r w:rsidRPr="00CB3978">
              <w:rPr>
                <w:color w:val="000000" w:themeColor="text1"/>
                <w:sz w:val="20"/>
                <w:szCs w:val="20"/>
              </w:rPr>
              <w:t>Volgende MR vergaderingen:</w:t>
            </w:r>
          </w:p>
          <w:p w14:paraId="0BFD7AFD" w14:textId="2ACC4634" w:rsidR="0001608F" w:rsidRPr="0001608F" w:rsidRDefault="0001608F" w:rsidP="0021186F">
            <w:pPr>
              <w:pStyle w:val="Lijstalinea"/>
              <w:numPr>
                <w:ilvl w:val="0"/>
                <w:numId w:val="33"/>
              </w:numPr>
              <w:rPr>
                <w:color w:val="000000" w:themeColor="text1"/>
                <w:sz w:val="20"/>
                <w:szCs w:val="20"/>
              </w:rPr>
            </w:pPr>
            <w:r>
              <w:t>Dinsdag 9 oktober 2018 ₰</w:t>
            </w:r>
          </w:p>
          <w:p w14:paraId="62294503" w14:textId="4DD94694" w:rsidR="0001608F" w:rsidRPr="0001608F" w:rsidRDefault="0001608F" w:rsidP="0021186F">
            <w:pPr>
              <w:pStyle w:val="Lijstalinea"/>
              <w:numPr>
                <w:ilvl w:val="0"/>
                <w:numId w:val="33"/>
              </w:numPr>
              <w:rPr>
                <w:color w:val="000000" w:themeColor="text1"/>
                <w:sz w:val="20"/>
                <w:szCs w:val="20"/>
              </w:rPr>
            </w:pPr>
            <w:r>
              <w:t>Woensdag 21 november 2018</w:t>
            </w:r>
            <w:r w:rsidR="006F2A5B">
              <w:t xml:space="preserve"> ₰</w:t>
            </w:r>
          </w:p>
          <w:p w14:paraId="5C0129CE" w14:textId="77777777" w:rsidR="006A384D" w:rsidRPr="0001608F" w:rsidRDefault="0001608F" w:rsidP="006A384D">
            <w:pPr>
              <w:pStyle w:val="Lijstalinea"/>
              <w:numPr>
                <w:ilvl w:val="0"/>
                <w:numId w:val="33"/>
              </w:numPr>
              <w:rPr>
                <w:color w:val="000000" w:themeColor="text1"/>
                <w:sz w:val="20"/>
                <w:szCs w:val="20"/>
              </w:rPr>
            </w:pPr>
            <w:r>
              <w:t>Woensdag 16 januari 2019</w:t>
            </w:r>
            <w:r w:rsidR="00AD4F37">
              <w:t xml:space="preserve"> afscheid </w:t>
            </w:r>
            <w:proofErr w:type="spellStart"/>
            <w:r w:rsidR="00AD4F37" w:rsidRPr="00AD4F37">
              <w:rPr>
                <w:color w:val="000000" w:themeColor="text1"/>
                <w:sz w:val="18"/>
                <w:szCs w:val="18"/>
                <w:lang w:val="en-US"/>
              </w:rPr>
              <w:t>Aytaç</w:t>
            </w:r>
            <w:proofErr w:type="spellEnd"/>
            <w:r w:rsidR="00AD4F37" w:rsidRPr="00AD4F37">
              <w:rPr>
                <w:color w:val="000000" w:themeColor="text1"/>
                <w:sz w:val="18"/>
                <w:szCs w:val="18"/>
                <w:lang w:val="en-US"/>
              </w:rPr>
              <w:t xml:space="preserve"> </w:t>
            </w:r>
            <w:proofErr w:type="spellStart"/>
            <w:r w:rsidR="00AD4F37" w:rsidRPr="00AD4F37">
              <w:rPr>
                <w:color w:val="000000" w:themeColor="text1"/>
                <w:sz w:val="18"/>
                <w:szCs w:val="18"/>
                <w:lang w:val="en-US"/>
              </w:rPr>
              <w:t>Tekintürk</w:t>
            </w:r>
            <w:proofErr w:type="spellEnd"/>
            <w:r w:rsidR="00AD4F37" w:rsidRPr="00AD4F37">
              <w:rPr>
                <w:color w:val="000000" w:themeColor="text1"/>
                <w:sz w:val="18"/>
                <w:szCs w:val="18"/>
                <w:lang w:val="en-US"/>
              </w:rPr>
              <w:t xml:space="preserve"> </w:t>
            </w:r>
            <w:r w:rsidR="006A384D">
              <w:t>₰</w:t>
            </w:r>
          </w:p>
          <w:p w14:paraId="51C36225" w14:textId="76D7CF92" w:rsidR="0001608F" w:rsidRPr="00AD4F37" w:rsidRDefault="0001608F" w:rsidP="0021186F">
            <w:pPr>
              <w:pStyle w:val="Lijstalinea"/>
              <w:numPr>
                <w:ilvl w:val="0"/>
                <w:numId w:val="33"/>
              </w:numPr>
              <w:rPr>
                <w:color w:val="000000" w:themeColor="text1"/>
                <w:sz w:val="20"/>
                <w:szCs w:val="20"/>
              </w:rPr>
            </w:pPr>
            <w:r>
              <w:t>Woensdag 27 februari 2019</w:t>
            </w:r>
          </w:p>
          <w:p w14:paraId="3456B720" w14:textId="211722F0" w:rsidR="0001608F" w:rsidRPr="0001608F" w:rsidRDefault="0001608F" w:rsidP="0021186F">
            <w:pPr>
              <w:pStyle w:val="Lijstalinea"/>
              <w:numPr>
                <w:ilvl w:val="0"/>
                <w:numId w:val="33"/>
              </w:numPr>
              <w:rPr>
                <w:color w:val="000000" w:themeColor="text1"/>
                <w:sz w:val="20"/>
                <w:szCs w:val="20"/>
              </w:rPr>
            </w:pPr>
            <w:r>
              <w:t>Woensdag 17 april 2019</w:t>
            </w:r>
          </w:p>
          <w:p w14:paraId="0FA42543" w14:textId="4B7F920B" w:rsidR="0001608F" w:rsidRPr="0001608F" w:rsidRDefault="0001608F" w:rsidP="0021186F">
            <w:pPr>
              <w:pStyle w:val="Lijstalinea"/>
              <w:numPr>
                <w:ilvl w:val="0"/>
                <w:numId w:val="33"/>
              </w:numPr>
              <w:rPr>
                <w:color w:val="000000" w:themeColor="text1"/>
                <w:sz w:val="20"/>
                <w:szCs w:val="20"/>
              </w:rPr>
            </w:pPr>
            <w:r>
              <w:t>Woensdag 5 juni 2019</w:t>
            </w:r>
          </w:p>
          <w:p w14:paraId="78127AB2" w14:textId="4A8A8E8C" w:rsidR="0001608F" w:rsidRPr="0001608F" w:rsidRDefault="0001608F" w:rsidP="0021186F">
            <w:pPr>
              <w:pStyle w:val="Lijstalinea"/>
              <w:numPr>
                <w:ilvl w:val="0"/>
                <w:numId w:val="33"/>
              </w:numPr>
              <w:rPr>
                <w:color w:val="000000" w:themeColor="text1"/>
                <w:sz w:val="20"/>
                <w:szCs w:val="20"/>
              </w:rPr>
            </w:pPr>
            <w:r>
              <w:t>Woensdag 9 juli 2019</w:t>
            </w:r>
          </w:p>
          <w:p w14:paraId="60DC3926" w14:textId="77777777" w:rsidR="005F294B" w:rsidRPr="00CB3978" w:rsidRDefault="005F294B" w:rsidP="0036444E">
            <w:pPr>
              <w:rPr>
                <w:color w:val="000000" w:themeColor="text1"/>
                <w:sz w:val="20"/>
                <w:szCs w:val="20"/>
              </w:rPr>
            </w:pPr>
          </w:p>
        </w:tc>
        <w:tc>
          <w:tcPr>
            <w:tcW w:w="1138" w:type="dxa"/>
            <w:tcBorders>
              <w:top w:val="nil"/>
              <w:left w:val="nil"/>
              <w:bottom w:val="nil"/>
              <w:right w:val="nil"/>
            </w:tcBorders>
            <w:vAlign w:val="center"/>
          </w:tcPr>
          <w:p w14:paraId="60DC3927" w14:textId="77777777" w:rsidR="005F294B" w:rsidRPr="00CB3978" w:rsidRDefault="005F294B" w:rsidP="005F294B">
            <w:pPr>
              <w:rPr>
                <w:b/>
                <w:color w:val="000000" w:themeColor="text1"/>
                <w:sz w:val="20"/>
                <w:szCs w:val="20"/>
              </w:rPr>
            </w:pPr>
          </w:p>
        </w:tc>
      </w:tr>
      <w:tr w:rsidR="005F294B" w:rsidRPr="00CB3978" w14:paraId="60DC393B" w14:textId="77777777" w:rsidTr="00046A95">
        <w:trPr>
          <w:gridAfter w:val="1"/>
          <w:wAfter w:w="252" w:type="dxa"/>
          <w:trHeight w:val="3123"/>
        </w:trPr>
        <w:tc>
          <w:tcPr>
            <w:tcW w:w="404" w:type="dxa"/>
            <w:tcBorders>
              <w:top w:val="nil"/>
              <w:left w:val="nil"/>
              <w:bottom w:val="nil"/>
              <w:right w:val="nil"/>
            </w:tcBorders>
            <w:vAlign w:val="center"/>
          </w:tcPr>
          <w:p w14:paraId="60DC3929" w14:textId="77777777" w:rsidR="005F294B" w:rsidRPr="00CB3978" w:rsidRDefault="005F294B" w:rsidP="005F294B">
            <w:pPr>
              <w:rPr>
                <w:b/>
                <w:color w:val="FF9900"/>
                <w:sz w:val="20"/>
                <w:szCs w:val="20"/>
              </w:rPr>
            </w:pPr>
          </w:p>
        </w:tc>
        <w:tc>
          <w:tcPr>
            <w:tcW w:w="8465" w:type="dxa"/>
            <w:gridSpan w:val="10"/>
            <w:tcBorders>
              <w:top w:val="nil"/>
              <w:left w:val="nil"/>
              <w:bottom w:val="nil"/>
              <w:right w:val="nil"/>
            </w:tcBorders>
            <w:shd w:val="clear" w:color="auto" w:fill="auto"/>
          </w:tcPr>
          <w:p w14:paraId="60DC392A" w14:textId="77777777" w:rsidR="005F294B" w:rsidRPr="00CB3978" w:rsidRDefault="005F294B" w:rsidP="005F294B">
            <w:pPr>
              <w:rPr>
                <w:color w:val="0070C0"/>
                <w:sz w:val="20"/>
                <w:szCs w:val="20"/>
              </w:rPr>
            </w:pPr>
          </w:p>
          <w:p w14:paraId="60DC392B" w14:textId="77777777" w:rsidR="005F294B" w:rsidRPr="00CB3978" w:rsidRDefault="005F294B" w:rsidP="005F294B">
            <w:pPr>
              <w:rPr>
                <w:color w:val="0070C0"/>
                <w:sz w:val="20"/>
                <w:szCs w:val="20"/>
              </w:rPr>
            </w:pPr>
          </w:p>
          <w:p w14:paraId="60DC392C" w14:textId="77777777" w:rsidR="005F294B" w:rsidRPr="00CB3978" w:rsidRDefault="005F294B" w:rsidP="005F294B">
            <w:pPr>
              <w:ind w:left="360"/>
              <w:rPr>
                <w:color w:val="0070C0"/>
                <w:sz w:val="20"/>
                <w:szCs w:val="20"/>
              </w:rPr>
            </w:pPr>
          </w:p>
          <w:p w14:paraId="60DC392D" w14:textId="77777777" w:rsidR="005F294B" w:rsidRPr="00CB3978" w:rsidRDefault="005F294B" w:rsidP="005F294B">
            <w:pPr>
              <w:ind w:left="360"/>
              <w:rPr>
                <w:color w:val="0070C0"/>
                <w:sz w:val="20"/>
                <w:szCs w:val="20"/>
              </w:rPr>
            </w:pPr>
          </w:p>
          <w:p w14:paraId="60DC392E" w14:textId="77777777" w:rsidR="005F294B" w:rsidRPr="00CB3978" w:rsidRDefault="005F294B" w:rsidP="005F294B">
            <w:pPr>
              <w:ind w:left="360"/>
              <w:rPr>
                <w:color w:val="0070C0"/>
                <w:sz w:val="20"/>
                <w:szCs w:val="20"/>
              </w:rPr>
            </w:pPr>
          </w:p>
          <w:p w14:paraId="60DC392F" w14:textId="77777777" w:rsidR="005F294B" w:rsidRPr="00CB3978" w:rsidRDefault="005F294B" w:rsidP="005F294B">
            <w:pPr>
              <w:ind w:left="360"/>
              <w:rPr>
                <w:b/>
                <w:color w:val="0070C0"/>
                <w:sz w:val="20"/>
                <w:szCs w:val="20"/>
              </w:rPr>
            </w:pPr>
          </w:p>
          <w:p w14:paraId="60DC3930" w14:textId="77777777" w:rsidR="005F294B" w:rsidRPr="00CB3978" w:rsidRDefault="005F294B" w:rsidP="005F294B">
            <w:pPr>
              <w:ind w:left="360"/>
              <w:rPr>
                <w:b/>
                <w:color w:val="0070C0"/>
                <w:sz w:val="20"/>
                <w:szCs w:val="20"/>
              </w:rPr>
            </w:pPr>
          </w:p>
          <w:p w14:paraId="60DC3931" w14:textId="77777777" w:rsidR="005F294B" w:rsidRPr="00CB3978" w:rsidRDefault="005F294B" w:rsidP="005F294B">
            <w:pPr>
              <w:ind w:left="360"/>
              <w:rPr>
                <w:b/>
                <w:color w:val="0070C0"/>
                <w:sz w:val="20"/>
                <w:szCs w:val="20"/>
              </w:rPr>
            </w:pPr>
          </w:p>
          <w:p w14:paraId="60DC3932" w14:textId="77777777" w:rsidR="005F294B" w:rsidRPr="00CB3978" w:rsidRDefault="005F294B" w:rsidP="005F294B">
            <w:pPr>
              <w:rPr>
                <w:b/>
                <w:color w:val="0070C0"/>
                <w:sz w:val="20"/>
                <w:szCs w:val="20"/>
              </w:rPr>
            </w:pPr>
          </w:p>
          <w:p w14:paraId="60DC3933" w14:textId="77777777" w:rsidR="005F294B" w:rsidRPr="00CB3978" w:rsidRDefault="005F294B" w:rsidP="005F294B">
            <w:pPr>
              <w:ind w:left="360"/>
              <w:rPr>
                <w:b/>
                <w:color w:val="0070C0"/>
                <w:sz w:val="20"/>
                <w:szCs w:val="20"/>
              </w:rPr>
            </w:pPr>
          </w:p>
          <w:p w14:paraId="60DC3934" w14:textId="77777777" w:rsidR="005F294B" w:rsidRPr="00CB3978" w:rsidRDefault="005F294B" w:rsidP="005F294B">
            <w:pPr>
              <w:rPr>
                <w:b/>
                <w:color w:val="FF6600"/>
                <w:sz w:val="20"/>
                <w:szCs w:val="20"/>
              </w:rPr>
            </w:pPr>
          </w:p>
          <w:p w14:paraId="60DC3935" w14:textId="77777777" w:rsidR="005F294B" w:rsidRPr="00CB3978" w:rsidRDefault="005F294B" w:rsidP="005F294B">
            <w:pPr>
              <w:rPr>
                <w:b/>
                <w:color w:val="FF6600"/>
                <w:sz w:val="20"/>
                <w:szCs w:val="20"/>
              </w:rPr>
            </w:pPr>
          </w:p>
          <w:p w14:paraId="60DC3936" w14:textId="77777777" w:rsidR="005F294B" w:rsidRPr="00CB3978" w:rsidRDefault="005F294B" w:rsidP="005F294B">
            <w:pPr>
              <w:rPr>
                <w:b/>
                <w:color w:val="FF6600"/>
                <w:sz w:val="20"/>
                <w:szCs w:val="20"/>
              </w:rPr>
            </w:pPr>
          </w:p>
          <w:p w14:paraId="60DC3937" w14:textId="77777777" w:rsidR="005F294B" w:rsidRPr="00CB3978" w:rsidRDefault="005F294B" w:rsidP="005F294B">
            <w:pPr>
              <w:rPr>
                <w:b/>
                <w:color w:val="FF6600"/>
                <w:sz w:val="20"/>
                <w:szCs w:val="20"/>
              </w:rPr>
            </w:pPr>
          </w:p>
          <w:p w14:paraId="60DC3938" w14:textId="77777777" w:rsidR="005F294B" w:rsidRPr="00CB3978" w:rsidRDefault="005F294B" w:rsidP="005F294B">
            <w:pPr>
              <w:rPr>
                <w:b/>
                <w:color w:val="FF6600"/>
                <w:sz w:val="20"/>
                <w:szCs w:val="20"/>
              </w:rPr>
            </w:pPr>
          </w:p>
          <w:p w14:paraId="60DC3939" w14:textId="77777777" w:rsidR="005F294B" w:rsidRPr="00CB3978" w:rsidRDefault="005F294B" w:rsidP="005F294B">
            <w:pPr>
              <w:rPr>
                <w:b/>
                <w:color w:val="FF6600"/>
                <w:sz w:val="20"/>
                <w:szCs w:val="20"/>
              </w:rPr>
            </w:pPr>
          </w:p>
        </w:tc>
        <w:tc>
          <w:tcPr>
            <w:tcW w:w="1138" w:type="dxa"/>
            <w:tcBorders>
              <w:top w:val="nil"/>
              <w:left w:val="nil"/>
              <w:bottom w:val="nil"/>
              <w:right w:val="nil"/>
            </w:tcBorders>
            <w:vAlign w:val="center"/>
          </w:tcPr>
          <w:p w14:paraId="60DC393A" w14:textId="77777777" w:rsidR="005F294B" w:rsidRPr="00CB3978" w:rsidRDefault="005F294B" w:rsidP="005F294B">
            <w:pPr>
              <w:rPr>
                <w:b/>
                <w:color w:val="000000" w:themeColor="text1"/>
                <w:sz w:val="20"/>
                <w:szCs w:val="20"/>
              </w:rPr>
            </w:pPr>
          </w:p>
        </w:tc>
      </w:tr>
    </w:tbl>
    <w:p w14:paraId="60DC393C" w14:textId="77777777" w:rsidR="00227550" w:rsidRPr="00CB3978" w:rsidRDefault="00227550" w:rsidP="00227550">
      <w:pPr>
        <w:rPr>
          <w:sz w:val="20"/>
          <w:szCs w:val="20"/>
        </w:rPr>
      </w:pPr>
    </w:p>
    <w:p w14:paraId="60DC393D" w14:textId="77777777" w:rsidR="00227550" w:rsidRPr="00CB3978" w:rsidRDefault="00227550" w:rsidP="00227550">
      <w:pPr>
        <w:rPr>
          <w:sz w:val="20"/>
          <w:szCs w:val="20"/>
        </w:rPr>
      </w:pPr>
    </w:p>
    <w:p w14:paraId="60DC393E" w14:textId="77777777" w:rsidR="00227550" w:rsidRPr="00CB3978" w:rsidRDefault="00227550" w:rsidP="00227550">
      <w:pPr>
        <w:rPr>
          <w:sz w:val="20"/>
          <w:szCs w:val="20"/>
        </w:rPr>
      </w:pPr>
    </w:p>
    <w:p w14:paraId="60DC393F" w14:textId="77777777" w:rsidR="00227550" w:rsidRPr="00CB3978" w:rsidRDefault="00227550" w:rsidP="00227550">
      <w:pPr>
        <w:rPr>
          <w:sz w:val="20"/>
          <w:szCs w:val="20"/>
        </w:rPr>
      </w:pPr>
    </w:p>
    <w:p w14:paraId="60DC3940" w14:textId="77777777" w:rsidR="00227550" w:rsidRPr="00CB3978" w:rsidRDefault="00227550" w:rsidP="00227550">
      <w:pPr>
        <w:tabs>
          <w:tab w:val="left" w:pos="1323"/>
        </w:tabs>
        <w:rPr>
          <w:sz w:val="20"/>
          <w:szCs w:val="20"/>
        </w:rPr>
      </w:pPr>
      <w:r w:rsidRPr="00CB3978">
        <w:rPr>
          <w:sz w:val="20"/>
          <w:szCs w:val="20"/>
        </w:rPr>
        <w:tab/>
      </w:r>
    </w:p>
    <w:p w14:paraId="60DC3941" w14:textId="77777777" w:rsidR="00227550" w:rsidRPr="00CB3978" w:rsidRDefault="00227550" w:rsidP="00227550">
      <w:pPr>
        <w:rPr>
          <w:sz w:val="20"/>
          <w:szCs w:val="20"/>
        </w:rPr>
      </w:pPr>
    </w:p>
    <w:p w14:paraId="60DC3942" w14:textId="77777777" w:rsidR="00227550" w:rsidRPr="00CB3978" w:rsidRDefault="00227550" w:rsidP="00227550">
      <w:pPr>
        <w:rPr>
          <w:sz w:val="20"/>
          <w:szCs w:val="20"/>
        </w:rPr>
      </w:pPr>
    </w:p>
    <w:p w14:paraId="60DC3943" w14:textId="77777777" w:rsidR="00227550" w:rsidRPr="00CB3978" w:rsidRDefault="00227550" w:rsidP="00227550">
      <w:pPr>
        <w:rPr>
          <w:sz w:val="20"/>
          <w:szCs w:val="20"/>
        </w:rPr>
      </w:pPr>
    </w:p>
    <w:p w14:paraId="60DC3944" w14:textId="77777777" w:rsidR="00227550" w:rsidRPr="00CB3978" w:rsidRDefault="00227550" w:rsidP="00227550">
      <w:pPr>
        <w:rPr>
          <w:sz w:val="20"/>
          <w:szCs w:val="20"/>
        </w:rPr>
      </w:pPr>
    </w:p>
    <w:p w14:paraId="60DC3945" w14:textId="77777777" w:rsidR="00D95D78" w:rsidRPr="00CB3978" w:rsidRDefault="00D95D78" w:rsidP="00227550">
      <w:pPr>
        <w:rPr>
          <w:sz w:val="20"/>
          <w:szCs w:val="20"/>
        </w:rPr>
      </w:pPr>
    </w:p>
    <w:p w14:paraId="60DC3946" w14:textId="77777777" w:rsidR="00D95D78" w:rsidRPr="00CB3978" w:rsidRDefault="00D95D78" w:rsidP="00D95D78">
      <w:pPr>
        <w:rPr>
          <w:sz w:val="20"/>
          <w:szCs w:val="20"/>
        </w:rPr>
      </w:pPr>
    </w:p>
    <w:p w14:paraId="60DC3947" w14:textId="77777777" w:rsidR="006727EC" w:rsidRPr="00CB3978" w:rsidRDefault="006727EC" w:rsidP="00D95D78">
      <w:pPr>
        <w:ind w:firstLine="708"/>
        <w:rPr>
          <w:sz w:val="20"/>
          <w:szCs w:val="20"/>
        </w:rPr>
      </w:pPr>
    </w:p>
    <w:p w14:paraId="60DC3948" w14:textId="77777777" w:rsidR="006727EC" w:rsidRPr="00CB3978" w:rsidRDefault="006727EC" w:rsidP="006727EC">
      <w:pPr>
        <w:rPr>
          <w:sz w:val="20"/>
          <w:szCs w:val="20"/>
        </w:rPr>
      </w:pPr>
    </w:p>
    <w:p w14:paraId="60DC3949" w14:textId="77777777" w:rsidR="006727EC" w:rsidRPr="00CB3978" w:rsidRDefault="006727EC" w:rsidP="006727EC">
      <w:pPr>
        <w:rPr>
          <w:sz w:val="20"/>
          <w:szCs w:val="20"/>
        </w:rPr>
      </w:pPr>
    </w:p>
    <w:p w14:paraId="60DC394A" w14:textId="77777777" w:rsidR="006727EC" w:rsidRPr="00CB3978" w:rsidRDefault="006727EC" w:rsidP="006727EC">
      <w:pPr>
        <w:rPr>
          <w:sz w:val="20"/>
          <w:szCs w:val="20"/>
        </w:rPr>
      </w:pPr>
    </w:p>
    <w:p w14:paraId="60DC394B" w14:textId="77777777" w:rsidR="006727EC" w:rsidRPr="00CB3978" w:rsidRDefault="006727EC" w:rsidP="006727EC">
      <w:pPr>
        <w:rPr>
          <w:sz w:val="20"/>
          <w:szCs w:val="20"/>
        </w:rPr>
      </w:pPr>
    </w:p>
    <w:p w14:paraId="60DC394C" w14:textId="77777777" w:rsidR="006727EC" w:rsidRPr="00CB3978" w:rsidRDefault="006727EC" w:rsidP="006727EC">
      <w:pPr>
        <w:ind w:firstLine="708"/>
        <w:rPr>
          <w:sz w:val="20"/>
          <w:szCs w:val="20"/>
        </w:rPr>
      </w:pPr>
    </w:p>
    <w:p w14:paraId="60DC394D" w14:textId="77777777" w:rsidR="00891C72" w:rsidRPr="00CB3978" w:rsidRDefault="00891C72" w:rsidP="006727EC">
      <w:pPr>
        <w:rPr>
          <w:sz w:val="20"/>
          <w:szCs w:val="20"/>
        </w:rPr>
      </w:pPr>
    </w:p>
    <w:sectPr w:rsidR="00891C72" w:rsidRPr="00CB3978" w:rsidSect="00936637">
      <w:headerReference w:type="even" r:id="rId12"/>
      <w:headerReference w:type="default" r:id="rId13"/>
      <w:footerReference w:type="even" r:id="rId14"/>
      <w:footerReference w:type="default" r:id="rId15"/>
      <w:headerReference w:type="first" r:id="rId16"/>
      <w:footerReference w:type="first" r:id="rId17"/>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551533" w14:textId="77777777" w:rsidR="007769F9" w:rsidRDefault="007769F9">
      <w:r>
        <w:separator/>
      </w:r>
    </w:p>
  </w:endnote>
  <w:endnote w:type="continuationSeparator" w:id="0">
    <w:p w14:paraId="452FF811" w14:textId="77777777" w:rsidR="007769F9" w:rsidRDefault="00776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39FA1" w14:textId="77777777" w:rsidR="004964BE" w:rsidRDefault="004964B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DC3959" w14:textId="0A9F63F9" w:rsidR="00BB2EFC" w:rsidRPr="00C171C1" w:rsidRDefault="00BB2EFC">
    <w:pPr>
      <w:pStyle w:val="Voettekst"/>
      <w:rPr>
        <w:color w:val="1D5AB3"/>
      </w:rPr>
    </w:pPr>
    <w:r>
      <w:rPr>
        <w:color w:val="1D5AB3"/>
      </w:rPr>
      <w:t>Notulen</w:t>
    </w:r>
    <w:r w:rsidRPr="00C171C1">
      <w:rPr>
        <w:color w:val="1D5AB3"/>
      </w:rPr>
      <w:t xml:space="preserve"> MR  </w:t>
    </w:r>
    <w:r w:rsidR="004964BE">
      <w:rPr>
        <w:color w:val="1D5AB3"/>
      </w:rPr>
      <w:t xml:space="preserve">21 november </w:t>
    </w:r>
    <w:r>
      <w:rPr>
        <w:color w:val="1D5AB3"/>
      </w:rPr>
      <w:t xml:space="preserve">2018 </w:t>
    </w:r>
  </w:p>
  <w:p w14:paraId="60DC395A" w14:textId="77777777" w:rsidR="00BB2EFC" w:rsidRPr="00C171C1" w:rsidRDefault="00BB2EFC">
    <w:pPr>
      <w:pStyle w:val="Voettekst"/>
      <w:rPr>
        <w:color w:val="1D5AB3"/>
      </w:rPr>
    </w:pPr>
  </w:p>
  <w:p w14:paraId="60DC395B" w14:textId="77777777" w:rsidR="00BB2EFC" w:rsidRPr="00C171C1" w:rsidRDefault="00BB2EFC">
    <w:pPr>
      <w:pStyle w:val="Voettekst"/>
      <w:rPr>
        <w:color w:val="1D5AB3"/>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4B396" w14:textId="77777777" w:rsidR="004964BE" w:rsidRDefault="004964B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1BA1D4" w14:textId="77777777" w:rsidR="007769F9" w:rsidRDefault="007769F9">
      <w:r>
        <w:separator/>
      </w:r>
    </w:p>
  </w:footnote>
  <w:footnote w:type="continuationSeparator" w:id="0">
    <w:p w14:paraId="3F84B9CA" w14:textId="77777777" w:rsidR="007769F9" w:rsidRDefault="007769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96BC5" w14:textId="77777777" w:rsidR="004964BE" w:rsidRDefault="004964BE">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69"/>
      <w:gridCol w:w="4603"/>
    </w:tblGrid>
    <w:tr w:rsidR="00BB2EFC" w14:paraId="60DC3957" w14:textId="77777777" w:rsidTr="009B28AB">
      <w:trPr>
        <w:trHeight w:val="354"/>
      </w:trPr>
      <w:tc>
        <w:tcPr>
          <w:tcW w:w="6228" w:type="dxa"/>
          <w:tcBorders>
            <w:top w:val="nil"/>
            <w:left w:val="nil"/>
            <w:bottom w:val="nil"/>
            <w:right w:val="nil"/>
          </w:tcBorders>
          <w:vAlign w:val="center"/>
        </w:tcPr>
        <w:p w14:paraId="60DC3954" w14:textId="77777777" w:rsidR="00BB2EFC" w:rsidRDefault="00BB2EFC" w:rsidP="003E1894">
          <w:pPr>
            <w:pStyle w:val="Koptekst"/>
          </w:pPr>
          <w:r w:rsidRPr="009B28AB">
            <w:rPr>
              <w:b/>
              <w:color w:val="1D5AB3"/>
              <w:sz w:val="24"/>
              <w:szCs w:val="24"/>
            </w:rPr>
            <w:t>MR</w:t>
          </w:r>
          <w:r>
            <w:t xml:space="preserve"> </w:t>
          </w:r>
          <w:r>
            <w:rPr>
              <w:noProof/>
            </w:rPr>
            <w:drawing>
              <wp:inline distT="0" distB="0" distL="0" distR="0" wp14:anchorId="60DC395C" wp14:editId="60DC395D">
                <wp:extent cx="1800225" cy="133350"/>
                <wp:effectExtent l="19050" t="0" r="952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srcRect l="24213" t="61861" r="26501" b="28149"/>
                        <a:stretch>
                          <a:fillRect/>
                        </a:stretch>
                      </pic:blipFill>
                      <pic:spPr bwMode="auto">
                        <a:xfrm>
                          <a:off x="0" y="0"/>
                          <a:ext cx="1800225" cy="133350"/>
                        </a:xfrm>
                        <a:prstGeom prst="rect">
                          <a:avLst/>
                        </a:prstGeom>
                        <a:noFill/>
                        <a:ln w="9525">
                          <a:noFill/>
                          <a:miter lim="800000"/>
                          <a:headEnd/>
                          <a:tailEnd/>
                        </a:ln>
                      </pic:spPr>
                    </pic:pic>
                  </a:graphicData>
                </a:graphic>
              </wp:inline>
            </w:drawing>
          </w:r>
        </w:p>
      </w:tc>
      <w:tc>
        <w:tcPr>
          <w:tcW w:w="4684" w:type="dxa"/>
          <w:tcBorders>
            <w:top w:val="nil"/>
            <w:left w:val="nil"/>
            <w:bottom w:val="nil"/>
            <w:right w:val="nil"/>
          </w:tcBorders>
        </w:tcPr>
        <w:p w14:paraId="60DC3955" w14:textId="77777777" w:rsidR="00BB2EFC" w:rsidRPr="009B28AB" w:rsidRDefault="00BB2EFC" w:rsidP="003E1894">
          <w:pPr>
            <w:pStyle w:val="Koptekst"/>
            <w:rPr>
              <w:rStyle w:val="Paginanummer"/>
              <w:b/>
              <w:color w:val="1D5AB3"/>
              <w:sz w:val="4"/>
              <w:szCs w:val="4"/>
            </w:rPr>
          </w:pPr>
          <w:r>
            <w:rPr>
              <w:b/>
              <w:noProof/>
              <w:color w:val="1D5AB3"/>
              <w:sz w:val="24"/>
              <w:szCs w:val="24"/>
            </w:rPr>
            <w:drawing>
              <wp:anchor distT="0" distB="0" distL="114300" distR="114300" simplePos="0" relativeHeight="251657728" behindDoc="1" locked="0" layoutInCell="1" allowOverlap="1" wp14:anchorId="60DC395E" wp14:editId="60DC395F">
                <wp:simplePos x="0" y="0"/>
                <wp:positionH relativeFrom="column">
                  <wp:posOffset>2217420</wp:posOffset>
                </wp:positionH>
                <wp:positionV relativeFrom="paragraph">
                  <wp:posOffset>19685</wp:posOffset>
                </wp:positionV>
                <wp:extent cx="533400" cy="161925"/>
                <wp:effectExtent l="19050" t="0" r="0" b="0"/>
                <wp:wrapNone/>
                <wp:docPr id="2" name="Afbeelding 2" descr="logo-primair-DEF-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primair-DEF-fc"/>
                        <pic:cNvPicPr>
                          <a:picLocks noChangeAspect="1" noChangeArrowheads="1"/>
                        </pic:cNvPicPr>
                      </pic:nvPicPr>
                      <pic:blipFill>
                        <a:blip r:embed="rId2">
                          <a:clrChange>
                            <a:clrFrom>
                              <a:srgbClr val="58AF3A"/>
                            </a:clrFrom>
                            <a:clrTo>
                              <a:srgbClr val="58AF3A">
                                <a:alpha val="0"/>
                              </a:srgbClr>
                            </a:clrTo>
                          </a:clrChange>
                        </a:blip>
                        <a:srcRect l="12131" t="38390" r="15312" b="39127"/>
                        <a:stretch>
                          <a:fillRect/>
                        </a:stretch>
                      </pic:blipFill>
                      <pic:spPr bwMode="auto">
                        <a:xfrm>
                          <a:off x="0" y="0"/>
                          <a:ext cx="533400" cy="161925"/>
                        </a:xfrm>
                        <a:prstGeom prst="rect">
                          <a:avLst/>
                        </a:prstGeom>
                        <a:noFill/>
                        <a:ln w="9525">
                          <a:noFill/>
                          <a:miter lim="800000"/>
                          <a:headEnd/>
                          <a:tailEnd/>
                        </a:ln>
                      </pic:spPr>
                    </pic:pic>
                  </a:graphicData>
                </a:graphic>
              </wp:anchor>
            </w:drawing>
          </w:r>
          <w:r w:rsidRPr="009B28AB">
            <w:rPr>
              <w:rStyle w:val="Paginanummer"/>
              <w:b/>
              <w:color w:val="1D5AB3"/>
              <w:sz w:val="24"/>
              <w:szCs w:val="24"/>
            </w:rPr>
            <w:t xml:space="preserve">                                                         </w:t>
          </w:r>
        </w:p>
        <w:p w14:paraId="60DC3956" w14:textId="6783EA31" w:rsidR="00BB2EFC" w:rsidRPr="009B28AB" w:rsidRDefault="00BB2EFC" w:rsidP="003E1894">
          <w:pPr>
            <w:pStyle w:val="Koptekst"/>
            <w:rPr>
              <w:color w:val="1D5AB3"/>
              <w:sz w:val="20"/>
              <w:szCs w:val="20"/>
            </w:rPr>
          </w:pPr>
          <w:r w:rsidRPr="009B28AB">
            <w:rPr>
              <w:rStyle w:val="Paginanummer"/>
              <w:b/>
              <w:color w:val="1D5AB3"/>
              <w:sz w:val="4"/>
              <w:szCs w:val="4"/>
            </w:rPr>
            <w:t xml:space="preserve">                                                                                                                     </w:t>
          </w:r>
          <w:r w:rsidRPr="009B28AB">
            <w:rPr>
              <w:rStyle w:val="Paginanummer"/>
              <w:b/>
              <w:color w:val="1D5AB3"/>
              <w:sz w:val="20"/>
              <w:szCs w:val="20"/>
            </w:rPr>
            <w:t xml:space="preserve">                                            </w:t>
          </w:r>
          <w:r w:rsidRPr="009B28AB">
            <w:rPr>
              <w:rStyle w:val="Paginanummer"/>
              <w:b/>
              <w:color w:val="1D5AB3"/>
              <w:sz w:val="20"/>
              <w:szCs w:val="20"/>
            </w:rPr>
            <w:fldChar w:fldCharType="begin"/>
          </w:r>
          <w:r w:rsidRPr="009B28AB">
            <w:rPr>
              <w:rStyle w:val="Paginanummer"/>
              <w:b/>
              <w:color w:val="1D5AB3"/>
              <w:sz w:val="20"/>
              <w:szCs w:val="20"/>
            </w:rPr>
            <w:instrText xml:space="preserve"> PAGE </w:instrText>
          </w:r>
          <w:r w:rsidRPr="009B28AB">
            <w:rPr>
              <w:rStyle w:val="Paginanummer"/>
              <w:b/>
              <w:color w:val="1D5AB3"/>
              <w:sz w:val="20"/>
              <w:szCs w:val="20"/>
            </w:rPr>
            <w:fldChar w:fldCharType="separate"/>
          </w:r>
          <w:r w:rsidR="004964BE">
            <w:rPr>
              <w:rStyle w:val="Paginanummer"/>
              <w:b/>
              <w:noProof/>
              <w:color w:val="1D5AB3"/>
              <w:sz w:val="20"/>
              <w:szCs w:val="20"/>
            </w:rPr>
            <w:t>1</w:t>
          </w:r>
          <w:r w:rsidRPr="009B28AB">
            <w:rPr>
              <w:rStyle w:val="Paginanummer"/>
              <w:b/>
              <w:color w:val="1D5AB3"/>
              <w:sz w:val="20"/>
              <w:szCs w:val="20"/>
            </w:rPr>
            <w:fldChar w:fldCharType="end"/>
          </w:r>
          <w:r w:rsidRPr="009B28AB">
            <w:rPr>
              <w:rStyle w:val="Paginanummer"/>
              <w:color w:val="3366FF"/>
              <w:sz w:val="20"/>
              <w:szCs w:val="20"/>
            </w:rPr>
            <w:t>/</w:t>
          </w:r>
          <w:r w:rsidRPr="009B28AB">
            <w:rPr>
              <w:rStyle w:val="Paginanummer"/>
              <w:color w:val="3366FF"/>
              <w:sz w:val="20"/>
              <w:szCs w:val="20"/>
            </w:rPr>
            <w:fldChar w:fldCharType="begin"/>
          </w:r>
          <w:r w:rsidRPr="009B28AB">
            <w:rPr>
              <w:rStyle w:val="Paginanummer"/>
              <w:color w:val="3366FF"/>
              <w:sz w:val="20"/>
              <w:szCs w:val="20"/>
            </w:rPr>
            <w:instrText xml:space="preserve"> NUMPAGES </w:instrText>
          </w:r>
          <w:r w:rsidRPr="009B28AB">
            <w:rPr>
              <w:rStyle w:val="Paginanummer"/>
              <w:color w:val="3366FF"/>
              <w:sz w:val="20"/>
              <w:szCs w:val="20"/>
            </w:rPr>
            <w:fldChar w:fldCharType="separate"/>
          </w:r>
          <w:r w:rsidR="004964BE">
            <w:rPr>
              <w:rStyle w:val="Paginanummer"/>
              <w:noProof/>
              <w:color w:val="3366FF"/>
              <w:sz w:val="20"/>
              <w:szCs w:val="20"/>
            </w:rPr>
            <w:t>2</w:t>
          </w:r>
          <w:r w:rsidRPr="009B28AB">
            <w:rPr>
              <w:rStyle w:val="Paginanummer"/>
              <w:color w:val="3366FF"/>
              <w:sz w:val="20"/>
              <w:szCs w:val="20"/>
            </w:rPr>
            <w:fldChar w:fldCharType="end"/>
          </w:r>
        </w:p>
      </w:tc>
    </w:tr>
  </w:tbl>
  <w:p w14:paraId="60DC3958" w14:textId="77777777" w:rsidR="00BB2EFC" w:rsidRDefault="00BB2EFC">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624F6" w14:textId="77777777" w:rsidR="004964BE" w:rsidRDefault="004964B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C6C5E"/>
    <w:multiLevelType w:val="hybridMultilevel"/>
    <w:tmpl w:val="B89A699C"/>
    <w:lvl w:ilvl="0" w:tplc="04130019">
      <w:start w:val="1"/>
      <w:numFmt w:val="lowerLetter"/>
      <w:lvlText w:val="%1."/>
      <w:lvlJc w:val="left"/>
      <w:pPr>
        <w:ind w:left="992" w:hanging="360"/>
      </w:pPr>
      <w:rPr>
        <w:rFonts w:hint="default"/>
      </w:rPr>
    </w:lvl>
    <w:lvl w:ilvl="1" w:tplc="04130019" w:tentative="1">
      <w:start w:val="1"/>
      <w:numFmt w:val="lowerLetter"/>
      <w:lvlText w:val="%2."/>
      <w:lvlJc w:val="left"/>
      <w:pPr>
        <w:ind w:left="1712" w:hanging="360"/>
      </w:pPr>
    </w:lvl>
    <w:lvl w:ilvl="2" w:tplc="0413001B" w:tentative="1">
      <w:start w:val="1"/>
      <w:numFmt w:val="lowerRoman"/>
      <w:lvlText w:val="%3."/>
      <w:lvlJc w:val="right"/>
      <w:pPr>
        <w:ind w:left="2432" w:hanging="180"/>
      </w:pPr>
    </w:lvl>
    <w:lvl w:ilvl="3" w:tplc="0413000F" w:tentative="1">
      <w:start w:val="1"/>
      <w:numFmt w:val="decimal"/>
      <w:lvlText w:val="%4."/>
      <w:lvlJc w:val="left"/>
      <w:pPr>
        <w:ind w:left="3152" w:hanging="360"/>
      </w:pPr>
    </w:lvl>
    <w:lvl w:ilvl="4" w:tplc="04130019" w:tentative="1">
      <w:start w:val="1"/>
      <w:numFmt w:val="lowerLetter"/>
      <w:lvlText w:val="%5."/>
      <w:lvlJc w:val="left"/>
      <w:pPr>
        <w:ind w:left="3872" w:hanging="360"/>
      </w:pPr>
    </w:lvl>
    <w:lvl w:ilvl="5" w:tplc="0413001B" w:tentative="1">
      <w:start w:val="1"/>
      <w:numFmt w:val="lowerRoman"/>
      <w:lvlText w:val="%6."/>
      <w:lvlJc w:val="right"/>
      <w:pPr>
        <w:ind w:left="4592" w:hanging="180"/>
      </w:pPr>
    </w:lvl>
    <w:lvl w:ilvl="6" w:tplc="0413000F" w:tentative="1">
      <w:start w:val="1"/>
      <w:numFmt w:val="decimal"/>
      <w:lvlText w:val="%7."/>
      <w:lvlJc w:val="left"/>
      <w:pPr>
        <w:ind w:left="5312" w:hanging="360"/>
      </w:pPr>
    </w:lvl>
    <w:lvl w:ilvl="7" w:tplc="04130019" w:tentative="1">
      <w:start w:val="1"/>
      <w:numFmt w:val="lowerLetter"/>
      <w:lvlText w:val="%8."/>
      <w:lvlJc w:val="left"/>
      <w:pPr>
        <w:ind w:left="6032" w:hanging="360"/>
      </w:pPr>
    </w:lvl>
    <w:lvl w:ilvl="8" w:tplc="0413001B" w:tentative="1">
      <w:start w:val="1"/>
      <w:numFmt w:val="lowerRoman"/>
      <w:lvlText w:val="%9."/>
      <w:lvlJc w:val="right"/>
      <w:pPr>
        <w:ind w:left="6752" w:hanging="180"/>
      </w:pPr>
    </w:lvl>
  </w:abstractNum>
  <w:abstractNum w:abstractNumId="1" w15:restartNumberingAfterBreak="0">
    <w:nsid w:val="1235359E"/>
    <w:multiLevelType w:val="hybridMultilevel"/>
    <w:tmpl w:val="7A5467F0"/>
    <w:lvl w:ilvl="0" w:tplc="DCA8A618">
      <w:start w:val="3"/>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97F439A"/>
    <w:multiLevelType w:val="hybridMultilevel"/>
    <w:tmpl w:val="C60AECC2"/>
    <w:lvl w:ilvl="0" w:tplc="92486194">
      <w:numFmt w:val="bullet"/>
      <w:lvlText w:val=""/>
      <w:lvlJc w:val="left"/>
      <w:pPr>
        <w:ind w:left="1080" w:hanging="360"/>
      </w:pPr>
      <w:rPr>
        <w:rFonts w:ascii="Symbol" w:eastAsia="Times New Roman" w:hAnsi="Symbo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19A63921"/>
    <w:multiLevelType w:val="hybridMultilevel"/>
    <w:tmpl w:val="F3E0707C"/>
    <w:lvl w:ilvl="0" w:tplc="B2E6A73A">
      <w:start w:val="1"/>
      <w:numFmt w:val="decimal"/>
      <w:lvlText w:val="%1."/>
      <w:lvlJc w:val="left"/>
      <w:pPr>
        <w:ind w:left="720" w:hanging="360"/>
      </w:pPr>
      <w:rPr>
        <w:rFonts w:hint="default"/>
        <w:b w:val="0"/>
        <w:color w:val="auto"/>
        <w:sz w:val="16"/>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DC82CEE"/>
    <w:multiLevelType w:val="hybridMultilevel"/>
    <w:tmpl w:val="D42A0F4E"/>
    <w:lvl w:ilvl="0" w:tplc="6AFCDB98">
      <w:numFmt w:val="bullet"/>
      <w:lvlText w:val=""/>
      <w:lvlJc w:val="left"/>
      <w:pPr>
        <w:ind w:left="1080" w:hanging="360"/>
      </w:pPr>
      <w:rPr>
        <w:rFonts w:ascii="Symbol" w:eastAsia="Times New Roman" w:hAnsi="Symbo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1F926B1B"/>
    <w:multiLevelType w:val="hybridMultilevel"/>
    <w:tmpl w:val="604A620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70F1DA3"/>
    <w:multiLevelType w:val="hybridMultilevel"/>
    <w:tmpl w:val="6B840C1E"/>
    <w:lvl w:ilvl="0" w:tplc="829051EE">
      <w:numFmt w:val="bullet"/>
      <w:lvlText w:val=""/>
      <w:lvlJc w:val="left"/>
      <w:pPr>
        <w:ind w:left="1080" w:hanging="360"/>
      </w:pPr>
      <w:rPr>
        <w:rFonts w:ascii="Symbol" w:eastAsia="Times New Roman" w:hAnsi="Symbo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15:restartNumberingAfterBreak="0">
    <w:nsid w:val="287717CD"/>
    <w:multiLevelType w:val="hybridMultilevel"/>
    <w:tmpl w:val="417A62B8"/>
    <w:lvl w:ilvl="0" w:tplc="13E4891A">
      <w:numFmt w:val="bullet"/>
      <w:lvlText w:val=""/>
      <w:lvlJc w:val="left"/>
      <w:pPr>
        <w:ind w:left="1080" w:hanging="360"/>
      </w:pPr>
      <w:rPr>
        <w:rFonts w:ascii="Symbol" w:eastAsia="Times New Roman" w:hAnsi="Symbo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15:restartNumberingAfterBreak="0">
    <w:nsid w:val="2A4D7E0C"/>
    <w:multiLevelType w:val="hybridMultilevel"/>
    <w:tmpl w:val="57A26FE2"/>
    <w:lvl w:ilvl="0" w:tplc="BF5A74A4">
      <w:start w:val="1"/>
      <w:numFmt w:val="decimal"/>
      <w:lvlText w:val="%1."/>
      <w:lvlJc w:val="left"/>
      <w:pPr>
        <w:ind w:left="720" w:hanging="360"/>
      </w:pPr>
      <w:rPr>
        <w:rFonts w:hint="default"/>
        <w:color w:val="auto"/>
        <w:sz w:val="16"/>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BE94E93"/>
    <w:multiLevelType w:val="hybridMultilevel"/>
    <w:tmpl w:val="D4B24F54"/>
    <w:lvl w:ilvl="0" w:tplc="12F0F5F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4932F42"/>
    <w:multiLevelType w:val="hybridMultilevel"/>
    <w:tmpl w:val="074E9030"/>
    <w:lvl w:ilvl="0" w:tplc="5238A4B4">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1" w15:restartNumberingAfterBreak="0">
    <w:nsid w:val="36CF60DD"/>
    <w:multiLevelType w:val="hybridMultilevel"/>
    <w:tmpl w:val="47064180"/>
    <w:lvl w:ilvl="0" w:tplc="8B187F98">
      <w:start w:val="1"/>
      <w:numFmt w:val="decimal"/>
      <w:lvlText w:val="%1."/>
      <w:lvlJc w:val="left"/>
      <w:pPr>
        <w:ind w:left="720" w:hanging="360"/>
      </w:pPr>
      <w:rPr>
        <w:rFonts w:hint="default"/>
        <w:b w:val="0"/>
        <w:color w:val="auto"/>
        <w:sz w:val="16"/>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96234BA"/>
    <w:multiLevelType w:val="hybridMultilevel"/>
    <w:tmpl w:val="6C50A184"/>
    <w:lvl w:ilvl="0" w:tplc="51022F6A">
      <w:start w:val="189"/>
      <w:numFmt w:val="bullet"/>
      <w:lvlText w:val=""/>
      <w:lvlJc w:val="left"/>
      <w:pPr>
        <w:ind w:left="720" w:hanging="360"/>
      </w:pPr>
      <w:rPr>
        <w:rFonts w:ascii="Symbol" w:eastAsia="Times New Roman" w:hAnsi="Symbol" w:cs="Arial"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08627EC"/>
    <w:multiLevelType w:val="hybridMultilevel"/>
    <w:tmpl w:val="99F48AF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40A667CD"/>
    <w:multiLevelType w:val="hybridMultilevel"/>
    <w:tmpl w:val="BC4087E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0E37738"/>
    <w:multiLevelType w:val="hybridMultilevel"/>
    <w:tmpl w:val="291A3BC2"/>
    <w:lvl w:ilvl="0" w:tplc="AF3621F6">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6" w15:restartNumberingAfterBreak="0">
    <w:nsid w:val="44A662A3"/>
    <w:multiLevelType w:val="hybridMultilevel"/>
    <w:tmpl w:val="2E282A44"/>
    <w:lvl w:ilvl="0" w:tplc="F384A584">
      <w:start w:val="20"/>
      <w:numFmt w:val="bullet"/>
      <w:lvlText w:val="-"/>
      <w:lvlJc w:val="left"/>
      <w:pPr>
        <w:ind w:left="1080" w:hanging="360"/>
      </w:pPr>
      <w:rPr>
        <w:rFonts w:ascii="Arial" w:eastAsia="Times New Roman"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7" w15:restartNumberingAfterBreak="0">
    <w:nsid w:val="4789165C"/>
    <w:multiLevelType w:val="hybridMultilevel"/>
    <w:tmpl w:val="D5721E9C"/>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8" w15:restartNumberingAfterBreak="0">
    <w:nsid w:val="487158E4"/>
    <w:multiLevelType w:val="hybridMultilevel"/>
    <w:tmpl w:val="F1249F0A"/>
    <w:lvl w:ilvl="0" w:tplc="67D273DA">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9" w15:restartNumberingAfterBreak="0">
    <w:nsid w:val="48A17EF9"/>
    <w:multiLevelType w:val="hybridMultilevel"/>
    <w:tmpl w:val="6BF4C976"/>
    <w:lvl w:ilvl="0" w:tplc="9898708E">
      <w:start w:val="7"/>
      <w:numFmt w:val="bullet"/>
      <w:lvlText w:val="-"/>
      <w:lvlJc w:val="left"/>
      <w:pPr>
        <w:ind w:left="1080" w:hanging="360"/>
      </w:pPr>
      <w:rPr>
        <w:rFonts w:ascii="Arial Black" w:eastAsia="Times New Roman" w:hAnsi="Arial Black"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0" w15:restartNumberingAfterBreak="0">
    <w:nsid w:val="4F83271C"/>
    <w:multiLevelType w:val="hybridMultilevel"/>
    <w:tmpl w:val="4BE400A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57E837B9"/>
    <w:multiLevelType w:val="hybridMultilevel"/>
    <w:tmpl w:val="936AE23E"/>
    <w:lvl w:ilvl="0" w:tplc="86FE25E2">
      <w:start w:val="7"/>
      <w:numFmt w:val="bullet"/>
      <w:lvlText w:val="-"/>
      <w:lvlJc w:val="left"/>
      <w:pPr>
        <w:ind w:left="1080" w:hanging="360"/>
      </w:pPr>
      <w:rPr>
        <w:rFonts w:ascii="Arial" w:eastAsia="Times New Roman"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2" w15:restartNumberingAfterBreak="0">
    <w:nsid w:val="5901518D"/>
    <w:multiLevelType w:val="hybridMultilevel"/>
    <w:tmpl w:val="4A7AACF6"/>
    <w:lvl w:ilvl="0" w:tplc="80FE0F68">
      <w:start w:val="189"/>
      <w:numFmt w:val="bullet"/>
      <w:lvlText w:val=""/>
      <w:lvlJc w:val="left"/>
      <w:pPr>
        <w:ind w:left="1080" w:hanging="360"/>
      </w:pPr>
      <w:rPr>
        <w:rFonts w:ascii="Symbol" w:eastAsia="Times New Roman" w:hAnsi="Symbol" w:cs="Arial" w:hint="default"/>
        <w:b w:val="0"/>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3" w15:restartNumberingAfterBreak="0">
    <w:nsid w:val="5909664D"/>
    <w:multiLevelType w:val="hybridMultilevel"/>
    <w:tmpl w:val="EC9243B8"/>
    <w:lvl w:ilvl="0" w:tplc="B78E5B9C">
      <w:start w:val="189"/>
      <w:numFmt w:val="bullet"/>
      <w:lvlText w:val=""/>
      <w:lvlJc w:val="left"/>
      <w:pPr>
        <w:ind w:left="720" w:hanging="360"/>
      </w:pPr>
      <w:rPr>
        <w:rFonts w:ascii="Symbol" w:eastAsia="Times New Roman" w:hAnsi="Symbol" w:cs="Arial" w:hint="default"/>
        <w:color w:val="auto"/>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B422E4A"/>
    <w:multiLevelType w:val="hybridMultilevel"/>
    <w:tmpl w:val="493AB1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C5A2091"/>
    <w:multiLevelType w:val="hybridMultilevel"/>
    <w:tmpl w:val="038EA248"/>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6" w15:restartNumberingAfterBreak="0">
    <w:nsid w:val="64734CF6"/>
    <w:multiLevelType w:val="hybridMultilevel"/>
    <w:tmpl w:val="602297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65763D6E"/>
    <w:multiLevelType w:val="hybridMultilevel"/>
    <w:tmpl w:val="5E1A6CA6"/>
    <w:lvl w:ilvl="0" w:tplc="64B63A3C">
      <w:numFmt w:val="bullet"/>
      <w:lvlText w:val="-"/>
      <w:lvlJc w:val="left"/>
      <w:pPr>
        <w:ind w:left="1440" w:hanging="360"/>
      </w:pPr>
      <w:rPr>
        <w:rFonts w:ascii="Arial" w:eastAsia="Times New Roman" w:hAnsi="Arial" w:cs="Aria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8" w15:restartNumberingAfterBreak="0">
    <w:nsid w:val="663B4397"/>
    <w:multiLevelType w:val="hybridMultilevel"/>
    <w:tmpl w:val="C4BAC044"/>
    <w:lvl w:ilvl="0" w:tplc="1F4612B4">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68931A00"/>
    <w:multiLevelType w:val="hybridMultilevel"/>
    <w:tmpl w:val="0DA004CE"/>
    <w:lvl w:ilvl="0" w:tplc="6F42AC4A">
      <w:start w:val="1"/>
      <w:numFmt w:val="lowerLetter"/>
      <w:lvlText w:val="%1."/>
      <w:lvlJc w:val="left"/>
      <w:pPr>
        <w:ind w:left="720" w:hanging="360"/>
      </w:pPr>
      <w:rPr>
        <w:rFonts w:ascii="Arial" w:eastAsia="Times New Roman" w:hAnsi="Arial" w:cs="Arial"/>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71C56EDD"/>
    <w:multiLevelType w:val="hybridMultilevel"/>
    <w:tmpl w:val="D6783F9E"/>
    <w:lvl w:ilvl="0" w:tplc="6EA4FC98">
      <w:start w:val="1"/>
      <w:numFmt w:val="decimal"/>
      <w:lvlText w:val="%1."/>
      <w:lvlJc w:val="left"/>
      <w:pPr>
        <w:ind w:left="720" w:hanging="360"/>
      </w:pPr>
      <w:rPr>
        <w:rFonts w:hint="default"/>
        <w:b w:val="0"/>
        <w:color w:val="auto"/>
        <w:sz w:val="16"/>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76A43CA2"/>
    <w:multiLevelType w:val="hybridMultilevel"/>
    <w:tmpl w:val="D9D2FC4C"/>
    <w:lvl w:ilvl="0" w:tplc="4546F118">
      <w:start w:val="5"/>
      <w:numFmt w:val="bullet"/>
      <w:lvlText w:val="-"/>
      <w:lvlJc w:val="left"/>
      <w:pPr>
        <w:ind w:left="1440" w:hanging="360"/>
      </w:pPr>
      <w:rPr>
        <w:rFonts w:ascii="Arial" w:eastAsia="Times New Roman" w:hAnsi="Arial" w:cs="Arial" w:hint="default"/>
        <w:b w:val="0"/>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2" w15:restartNumberingAfterBreak="0">
    <w:nsid w:val="7C5526D7"/>
    <w:multiLevelType w:val="hybridMultilevel"/>
    <w:tmpl w:val="60F40620"/>
    <w:lvl w:ilvl="0" w:tplc="17D462BC">
      <w:start w:val="2"/>
      <w:numFmt w:val="bullet"/>
      <w:lvlText w:val=""/>
      <w:lvlJc w:val="left"/>
      <w:pPr>
        <w:ind w:left="1080" w:hanging="360"/>
      </w:pPr>
      <w:rPr>
        <w:rFonts w:ascii="Symbol" w:eastAsia="Times New Roman" w:hAnsi="Symbo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5"/>
  </w:num>
  <w:num w:numId="2">
    <w:abstractNumId w:val="29"/>
  </w:num>
  <w:num w:numId="3">
    <w:abstractNumId w:val="9"/>
  </w:num>
  <w:num w:numId="4">
    <w:abstractNumId w:val="18"/>
  </w:num>
  <w:num w:numId="5">
    <w:abstractNumId w:val="15"/>
  </w:num>
  <w:num w:numId="6">
    <w:abstractNumId w:val="21"/>
  </w:num>
  <w:num w:numId="7">
    <w:abstractNumId w:val="10"/>
  </w:num>
  <w:num w:numId="8">
    <w:abstractNumId w:val="19"/>
  </w:num>
  <w:num w:numId="9">
    <w:abstractNumId w:val="26"/>
  </w:num>
  <w:num w:numId="10">
    <w:abstractNumId w:val="0"/>
  </w:num>
  <w:num w:numId="11">
    <w:abstractNumId w:val="13"/>
  </w:num>
  <w:num w:numId="12">
    <w:abstractNumId w:val="1"/>
  </w:num>
  <w:num w:numId="13">
    <w:abstractNumId w:val="16"/>
  </w:num>
  <w:num w:numId="14">
    <w:abstractNumId w:val="7"/>
  </w:num>
  <w:num w:numId="15">
    <w:abstractNumId w:val="27"/>
  </w:num>
  <w:num w:numId="16">
    <w:abstractNumId w:val="4"/>
  </w:num>
  <w:num w:numId="17">
    <w:abstractNumId w:val="6"/>
  </w:num>
  <w:num w:numId="18">
    <w:abstractNumId w:val="2"/>
  </w:num>
  <w:num w:numId="19">
    <w:abstractNumId w:val="14"/>
  </w:num>
  <w:num w:numId="20">
    <w:abstractNumId w:val="25"/>
  </w:num>
  <w:num w:numId="21">
    <w:abstractNumId w:val="24"/>
  </w:num>
  <w:num w:numId="22">
    <w:abstractNumId w:val="17"/>
  </w:num>
  <w:num w:numId="23">
    <w:abstractNumId w:val="8"/>
  </w:num>
  <w:num w:numId="24">
    <w:abstractNumId w:val="32"/>
  </w:num>
  <w:num w:numId="25">
    <w:abstractNumId w:val="28"/>
  </w:num>
  <w:num w:numId="26">
    <w:abstractNumId w:val="23"/>
  </w:num>
  <w:num w:numId="27">
    <w:abstractNumId w:val="12"/>
  </w:num>
  <w:num w:numId="28">
    <w:abstractNumId w:val="22"/>
  </w:num>
  <w:num w:numId="29">
    <w:abstractNumId w:val="20"/>
  </w:num>
  <w:num w:numId="30">
    <w:abstractNumId w:val="31"/>
  </w:num>
  <w:num w:numId="31">
    <w:abstractNumId w:val="3"/>
  </w:num>
  <w:num w:numId="32">
    <w:abstractNumId w:val="11"/>
  </w:num>
  <w:num w:numId="33">
    <w:abstractNumId w:val="3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535A"/>
    <w:rsid w:val="000102C6"/>
    <w:rsid w:val="0001527E"/>
    <w:rsid w:val="00015DF4"/>
    <w:rsid w:val="0001608F"/>
    <w:rsid w:val="00023240"/>
    <w:rsid w:val="000307E2"/>
    <w:rsid w:val="00030CA9"/>
    <w:rsid w:val="000324A2"/>
    <w:rsid w:val="00046A95"/>
    <w:rsid w:val="00063B9D"/>
    <w:rsid w:val="0007323B"/>
    <w:rsid w:val="00087AEC"/>
    <w:rsid w:val="0009298A"/>
    <w:rsid w:val="00095234"/>
    <w:rsid w:val="000A59A4"/>
    <w:rsid w:val="000B2068"/>
    <w:rsid w:val="000B2C25"/>
    <w:rsid w:val="000B3CD7"/>
    <w:rsid w:val="000D35DE"/>
    <w:rsid w:val="000E17E3"/>
    <w:rsid w:val="000E17EC"/>
    <w:rsid w:val="000E512E"/>
    <w:rsid w:val="000E644F"/>
    <w:rsid w:val="000F18AD"/>
    <w:rsid w:val="000F388C"/>
    <w:rsid w:val="000F7813"/>
    <w:rsid w:val="00104FA9"/>
    <w:rsid w:val="00113D2F"/>
    <w:rsid w:val="00117D1F"/>
    <w:rsid w:val="00141BF4"/>
    <w:rsid w:val="00163E90"/>
    <w:rsid w:val="00171B2C"/>
    <w:rsid w:val="00187F29"/>
    <w:rsid w:val="001911F7"/>
    <w:rsid w:val="00195C1E"/>
    <w:rsid w:val="001A2175"/>
    <w:rsid w:val="001A74AF"/>
    <w:rsid w:val="001B2E5A"/>
    <w:rsid w:val="001B377A"/>
    <w:rsid w:val="001B39F9"/>
    <w:rsid w:val="001B3AFE"/>
    <w:rsid w:val="001C15B4"/>
    <w:rsid w:val="001C3769"/>
    <w:rsid w:val="001D6997"/>
    <w:rsid w:val="001E1637"/>
    <w:rsid w:val="001E5629"/>
    <w:rsid w:val="001E6236"/>
    <w:rsid w:val="001F0B23"/>
    <w:rsid w:val="001F428D"/>
    <w:rsid w:val="00200A40"/>
    <w:rsid w:val="00200BFB"/>
    <w:rsid w:val="00200F94"/>
    <w:rsid w:val="00201212"/>
    <w:rsid w:val="00205928"/>
    <w:rsid w:val="00205CE1"/>
    <w:rsid w:val="0021186F"/>
    <w:rsid w:val="00217ACA"/>
    <w:rsid w:val="00227550"/>
    <w:rsid w:val="002319BF"/>
    <w:rsid w:val="002358CC"/>
    <w:rsid w:val="00237392"/>
    <w:rsid w:val="00237A31"/>
    <w:rsid w:val="00241664"/>
    <w:rsid w:val="00245CD5"/>
    <w:rsid w:val="00247DAB"/>
    <w:rsid w:val="0025044D"/>
    <w:rsid w:val="002504AE"/>
    <w:rsid w:val="00251FA3"/>
    <w:rsid w:val="00254079"/>
    <w:rsid w:val="00257CCB"/>
    <w:rsid w:val="00261AD8"/>
    <w:rsid w:val="00284B37"/>
    <w:rsid w:val="00291723"/>
    <w:rsid w:val="00294415"/>
    <w:rsid w:val="002A2F7A"/>
    <w:rsid w:val="002B386B"/>
    <w:rsid w:val="002B57FA"/>
    <w:rsid w:val="002C6880"/>
    <w:rsid w:val="002C6BE1"/>
    <w:rsid w:val="002D2FB3"/>
    <w:rsid w:val="002D5B4A"/>
    <w:rsid w:val="002D61E3"/>
    <w:rsid w:val="002E3C00"/>
    <w:rsid w:val="002E3CD1"/>
    <w:rsid w:val="002F1CB8"/>
    <w:rsid w:val="002F4C53"/>
    <w:rsid w:val="002F6273"/>
    <w:rsid w:val="002F6477"/>
    <w:rsid w:val="003171BC"/>
    <w:rsid w:val="00335727"/>
    <w:rsid w:val="003411D9"/>
    <w:rsid w:val="00343C7C"/>
    <w:rsid w:val="003468CA"/>
    <w:rsid w:val="003530BC"/>
    <w:rsid w:val="00354319"/>
    <w:rsid w:val="003545D8"/>
    <w:rsid w:val="003565BC"/>
    <w:rsid w:val="0036444E"/>
    <w:rsid w:val="00374BF4"/>
    <w:rsid w:val="00383155"/>
    <w:rsid w:val="00385148"/>
    <w:rsid w:val="003A0E90"/>
    <w:rsid w:val="003A2F52"/>
    <w:rsid w:val="003A6F40"/>
    <w:rsid w:val="003B2745"/>
    <w:rsid w:val="003B5BCF"/>
    <w:rsid w:val="003C3EC7"/>
    <w:rsid w:val="003D71C0"/>
    <w:rsid w:val="003E1894"/>
    <w:rsid w:val="00405BB2"/>
    <w:rsid w:val="004127BE"/>
    <w:rsid w:val="004140C8"/>
    <w:rsid w:val="0042357B"/>
    <w:rsid w:val="004253DB"/>
    <w:rsid w:val="00426050"/>
    <w:rsid w:val="00426511"/>
    <w:rsid w:val="00435BDB"/>
    <w:rsid w:val="00451C13"/>
    <w:rsid w:val="00457552"/>
    <w:rsid w:val="00467F72"/>
    <w:rsid w:val="004705B0"/>
    <w:rsid w:val="00482FB8"/>
    <w:rsid w:val="00483895"/>
    <w:rsid w:val="0048524C"/>
    <w:rsid w:val="0049132D"/>
    <w:rsid w:val="00494C64"/>
    <w:rsid w:val="004964BE"/>
    <w:rsid w:val="00496D86"/>
    <w:rsid w:val="004B0BD6"/>
    <w:rsid w:val="004B6E37"/>
    <w:rsid w:val="004C7C84"/>
    <w:rsid w:val="004D2161"/>
    <w:rsid w:val="004D2D20"/>
    <w:rsid w:val="004D75CB"/>
    <w:rsid w:val="004D77FB"/>
    <w:rsid w:val="004E4028"/>
    <w:rsid w:val="004F0AFE"/>
    <w:rsid w:val="004F1549"/>
    <w:rsid w:val="004F6299"/>
    <w:rsid w:val="00510745"/>
    <w:rsid w:val="00517F37"/>
    <w:rsid w:val="0053059A"/>
    <w:rsid w:val="00530781"/>
    <w:rsid w:val="0053556B"/>
    <w:rsid w:val="005437FA"/>
    <w:rsid w:val="0054633B"/>
    <w:rsid w:val="005525AF"/>
    <w:rsid w:val="00562F5A"/>
    <w:rsid w:val="00567D48"/>
    <w:rsid w:val="00576792"/>
    <w:rsid w:val="00583462"/>
    <w:rsid w:val="00596964"/>
    <w:rsid w:val="005A3A4F"/>
    <w:rsid w:val="005B24F8"/>
    <w:rsid w:val="005D24A7"/>
    <w:rsid w:val="005D3F4F"/>
    <w:rsid w:val="005D5C00"/>
    <w:rsid w:val="005D627B"/>
    <w:rsid w:val="005E071B"/>
    <w:rsid w:val="005F0E8E"/>
    <w:rsid w:val="005F1268"/>
    <w:rsid w:val="005F294B"/>
    <w:rsid w:val="005F6BC3"/>
    <w:rsid w:val="005F75D7"/>
    <w:rsid w:val="00602498"/>
    <w:rsid w:val="00611366"/>
    <w:rsid w:val="00623EE3"/>
    <w:rsid w:val="00626762"/>
    <w:rsid w:val="00627782"/>
    <w:rsid w:val="00632AC4"/>
    <w:rsid w:val="006401EC"/>
    <w:rsid w:val="00650FD2"/>
    <w:rsid w:val="00652F71"/>
    <w:rsid w:val="006551BD"/>
    <w:rsid w:val="00655AE7"/>
    <w:rsid w:val="00663341"/>
    <w:rsid w:val="0066502B"/>
    <w:rsid w:val="006727EC"/>
    <w:rsid w:val="0068309F"/>
    <w:rsid w:val="00692671"/>
    <w:rsid w:val="006957EB"/>
    <w:rsid w:val="00696F69"/>
    <w:rsid w:val="006A384D"/>
    <w:rsid w:val="006A402A"/>
    <w:rsid w:val="006A4AD6"/>
    <w:rsid w:val="006A5416"/>
    <w:rsid w:val="006B03DC"/>
    <w:rsid w:val="006B210A"/>
    <w:rsid w:val="006C014E"/>
    <w:rsid w:val="006C1096"/>
    <w:rsid w:val="006C53AD"/>
    <w:rsid w:val="006D6077"/>
    <w:rsid w:val="006D7207"/>
    <w:rsid w:val="006F2A5B"/>
    <w:rsid w:val="00700909"/>
    <w:rsid w:val="00705EA9"/>
    <w:rsid w:val="0071438A"/>
    <w:rsid w:val="00722936"/>
    <w:rsid w:val="00725C24"/>
    <w:rsid w:val="00725FD2"/>
    <w:rsid w:val="00731E54"/>
    <w:rsid w:val="0074528F"/>
    <w:rsid w:val="00745C9C"/>
    <w:rsid w:val="00746B49"/>
    <w:rsid w:val="00747E78"/>
    <w:rsid w:val="00752E2E"/>
    <w:rsid w:val="0075675F"/>
    <w:rsid w:val="007636A9"/>
    <w:rsid w:val="00766F29"/>
    <w:rsid w:val="0077316B"/>
    <w:rsid w:val="00774CEC"/>
    <w:rsid w:val="00774EC4"/>
    <w:rsid w:val="00774F1F"/>
    <w:rsid w:val="00776578"/>
    <w:rsid w:val="007769F9"/>
    <w:rsid w:val="00777006"/>
    <w:rsid w:val="007A49EB"/>
    <w:rsid w:val="007A6A3E"/>
    <w:rsid w:val="007A7CCD"/>
    <w:rsid w:val="007B0E63"/>
    <w:rsid w:val="007B1759"/>
    <w:rsid w:val="007B5D7D"/>
    <w:rsid w:val="007D53F3"/>
    <w:rsid w:val="007D6633"/>
    <w:rsid w:val="007D6C0F"/>
    <w:rsid w:val="007E13C6"/>
    <w:rsid w:val="007F415F"/>
    <w:rsid w:val="007F504F"/>
    <w:rsid w:val="00807E29"/>
    <w:rsid w:val="00811084"/>
    <w:rsid w:val="00812115"/>
    <w:rsid w:val="00814241"/>
    <w:rsid w:val="00823BD6"/>
    <w:rsid w:val="00833F26"/>
    <w:rsid w:val="0084335B"/>
    <w:rsid w:val="0086120A"/>
    <w:rsid w:val="00870E1F"/>
    <w:rsid w:val="0088333E"/>
    <w:rsid w:val="00884527"/>
    <w:rsid w:val="00884820"/>
    <w:rsid w:val="00891C72"/>
    <w:rsid w:val="00892859"/>
    <w:rsid w:val="008A6AB7"/>
    <w:rsid w:val="008B22F5"/>
    <w:rsid w:val="008B52BF"/>
    <w:rsid w:val="008C4A79"/>
    <w:rsid w:val="008D5BEE"/>
    <w:rsid w:val="008D6D90"/>
    <w:rsid w:val="008E51E7"/>
    <w:rsid w:val="008F0C05"/>
    <w:rsid w:val="008F40E0"/>
    <w:rsid w:val="009006CE"/>
    <w:rsid w:val="00905206"/>
    <w:rsid w:val="00914BDF"/>
    <w:rsid w:val="00934200"/>
    <w:rsid w:val="00936637"/>
    <w:rsid w:val="00937236"/>
    <w:rsid w:val="009532DD"/>
    <w:rsid w:val="00954B3D"/>
    <w:rsid w:val="00974901"/>
    <w:rsid w:val="0098064A"/>
    <w:rsid w:val="00982F47"/>
    <w:rsid w:val="00990498"/>
    <w:rsid w:val="0099488D"/>
    <w:rsid w:val="009A59D1"/>
    <w:rsid w:val="009B28AB"/>
    <w:rsid w:val="009B2963"/>
    <w:rsid w:val="009B2BBD"/>
    <w:rsid w:val="009B2FB6"/>
    <w:rsid w:val="009B550D"/>
    <w:rsid w:val="009C7846"/>
    <w:rsid w:val="009E07EB"/>
    <w:rsid w:val="009E4CDF"/>
    <w:rsid w:val="009E56A9"/>
    <w:rsid w:val="00A079CE"/>
    <w:rsid w:val="00A10E1C"/>
    <w:rsid w:val="00A2017A"/>
    <w:rsid w:val="00A20647"/>
    <w:rsid w:val="00A20B91"/>
    <w:rsid w:val="00A23FAF"/>
    <w:rsid w:val="00A532F8"/>
    <w:rsid w:val="00A75199"/>
    <w:rsid w:val="00A75CDF"/>
    <w:rsid w:val="00A75F9E"/>
    <w:rsid w:val="00A80DE7"/>
    <w:rsid w:val="00A834F3"/>
    <w:rsid w:val="00A91425"/>
    <w:rsid w:val="00AA2FCF"/>
    <w:rsid w:val="00AA56CF"/>
    <w:rsid w:val="00AA5FDC"/>
    <w:rsid w:val="00AB23A4"/>
    <w:rsid w:val="00AD4F37"/>
    <w:rsid w:val="00AD7E87"/>
    <w:rsid w:val="00AE254A"/>
    <w:rsid w:val="00AE2EC4"/>
    <w:rsid w:val="00AE5F6A"/>
    <w:rsid w:val="00AF2F67"/>
    <w:rsid w:val="00AF48CF"/>
    <w:rsid w:val="00AF50E1"/>
    <w:rsid w:val="00B04603"/>
    <w:rsid w:val="00B17D96"/>
    <w:rsid w:val="00B21238"/>
    <w:rsid w:val="00B25B72"/>
    <w:rsid w:val="00B26709"/>
    <w:rsid w:val="00B27860"/>
    <w:rsid w:val="00B30F1C"/>
    <w:rsid w:val="00B37716"/>
    <w:rsid w:val="00B45B59"/>
    <w:rsid w:val="00B5042F"/>
    <w:rsid w:val="00B6053E"/>
    <w:rsid w:val="00B62280"/>
    <w:rsid w:val="00B63381"/>
    <w:rsid w:val="00B63ECE"/>
    <w:rsid w:val="00B77883"/>
    <w:rsid w:val="00B83786"/>
    <w:rsid w:val="00B83E6B"/>
    <w:rsid w:val="00B854BC"/>
    <w:rsid w:val="00B87588"/>
    <w:rsid w:val="00B90D26"/>
    <w:rsid w:val="00B920B8"/>
    <w:rsid w:val="00BA0222"/>
    <w:rsid w:val="00BA1E4F"/>
    <w:rsid w:val="00BA6970"/>
    <w:rsid w:val="00BA7F32"/>
    <w:rsid w:val="00BB1411"/>
    <w:rsid w:val="00BB2EFC"/>
    <w:rsid w:val="00BC0806"/>
    <w:rsid w:val="00BC204E"/>
    <w:rsid w:val="00BC3CE3"/>
    <w:rsid w:val="00BE0BE6"/>
    <w:rsid w:val="00BF07A3"/>
    <w:rsid w:val="00BF4A6C"/>
    <w:rsid w:val="00BF729D"/>
    <w:rsid w:val="00C032A1"/>
    <w:rsid w:val="00C171C1"/>
    <w:rsid w:val="00C22DF2"/>
    <w:rsid w:val="00C27360"/>
    <w:rsid w:val="00C36476"/>
    <w:rsid w:val="00C3665A"/>
    <w:rsid w:val="00C36D83"/>
    <w:rsid w:val="00C40355"/>
    <w:rsid w:val="00C43682"/>
    <w:rsid w:val="00C56022"/>
    <w:rsid w:val="00C57FF0"/>
    <w:rsid w:val="00C67ABD"/>
    <w:rsid w:val="00C767F4"/>
    <w:rsid w:val="00C82256"/>
    <w:rsid w:val="00C8554E"/>
    <w:rsid w:val="00C94E08"/>
    <w:rsid w:val="00CA2CD7"/>
    <w:rsid w:val="00CA739D"/>
    <w:rsid w:val="00CA7DA5"/>
    <w:rsid w:val="00CB3978"/>
    <w:rsid w:val="00CB6784"/>
    <w:rsid w:val="00CC24B7"/>
    <w:rsid w:val="00CC5E9E"/>
    <w:rsid w:val="00CC621A"/>
    <w:rsid w:val="00CD2F0C"/>
    <w:rsid w:val="00CD4205"/>
    <w:rsid w:val="00CE1DCF"/>
    <w:rsid w:val="00CF24B9"/>
    <w:rsid w:val="00CF3B52"/>
    <w:rsid w:val="00CF70F4"/>
    <w:rsid w:val="00D1155E"/>
    <w:rsid w:val="00D1380E"/>
    <w:rsid w:val="00D14B95"/>
    <w:rsid w:val="00D20B36"/>
    <w:rsid w:val="00D33D9B"/>
    <w:rsid w:val="00D3446D"/>
    <w:rsid w:val="00D35110"/>
    <w:rsid w:val="00D40523"/>
    <w:rsid w:val="00D43449"/>
    <w:rsid w:val="00D460FC"/>
    <w:rsid w:val="00D57AF8"/>
    <w:rsid w:val="00D617D8"/>
    <w:rsid w:val="00D63DB5"/>
    <w:rsid w:val="00D654E1"/>
    <w:rsid w:val="00D65F28"/>
    <w:rsid w:val="00D71744"/>
    <w:rsid w:val="00D71B9D"/>
    <w:rsid w:val="00D74AF7"/>
    <w:rsid w:val="00D846F4"/>
    <w:rsid w:val="00D85F96"/>
    <w:rsid w:val="00D95D78"/>
    <w:rsid w:val="00DA63BB"/>
    <w:rsid w:val="00DB447D"/>
    <w:rsid w:val="00DB4F8C"/>
    <w:rsid w:val="00DB78C8"/>
    <w:rsid w:val="00DC30DC"/>
    <w:rsid w:val="00DC7154"/>
    <w:rsid w:val="00DC7648"/>
    <w:rsid w:val="00DC7F6B"/>
    <w:rsid w:val="00DD2555"/>
    <w:rsid w:val="00DD7E64"/>
    <w:rsid w:val="00DE1A80"/>
    <w:rsid w:val="00DE4A6C"/>
    <w:rsid w:val="00DF0CC9"/>
    <w:rsid w:val="00DF6FF1"/>
    <w:rsid w:val="00E0535A"/>
    <w:rsid w:val="00E1042D"/>
    <w:rsid w:val="00E155B4"/>
    <w:rsid w:val="00E16AE7"/>
    <w:rsid w:val="00E22E14"/>
    <w:rsid w:val="00E25BB9"/>
    <w:rsid w:val="00E3123E"/>
    <w:rsid w:val="00E36E2C"/>
    <w:rsid w:val="00E3735A"/>
    <w:rsid w:val="00E4714A"/>
    <w:rsid w:val="00E55E14"/>
    <w:rsid w:val="00E6381F"/>
    <w:rsid w:val="00E76EB0"/>
    <w:rsid w:val="00E817B0"/>
    <w:rsid w:val="00E83F51"/>
    <w:rsid w:val="00E86294"/>
    <w:rsid w:val="00E95821"/>
    <w:rsid w:val="00E979A2"/>
    <w:rsid w:val="00EA16AE"/>
    <w:rsid w:val="00EA18F3"/>
    <w:rsid w:val="00EC1BFA"/>
    <w:rsid w:val="00EC5D29"/>
    <w:rsid w:val="00EC70BF"/>
    <w:rsid w:val="00ED5590"/>
    <w:rsid w:val="00ED7105"/>
    <w:rsid w:val="00EF30DC"/>
    <w:rsid w:val="00EF449F"/>
    <w:rsid w:val="00F1412F"/>
    <w:rsid w:val="00F2031F"/>
    <w:rsid w:val="00F20918"/>
    <w:rsid w:val="00F21D0B"/>
    <w:rsid w:val="00F32397"/>
    <w:rsid w:val="00F3493F"/>
    <w:rsid w:val="00F65B49"/>
    <w:rsid w:val="00F71FE1"/>
    <w:rsid w:val="00F82A72"/>
    <w:rsid w:val="00F86AFE"/>
    <w:rsid w:val="00FC08C1"/>
    <w:rsid w:val="00FD174A"/>
    <w:rsid w:val="00FD1C02"/>
    <w:rsid w:val="00FE0675"/>
    <w:rsid w:val="00FE4F54"/>
    <w:rsid w:val="00FF2E7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DC38B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lsdException w:name="List 2" w:semiHidden="1" w:unhideWhenUsed="1"/>
    <w:lsdException w:name="List 3"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284B37"/>
    <w:rPr>
      <w:rFonts w:ascii="Arial" w:hAnsi="Arial" w:cs="Arial"/>
      <w:sz w:val="16"/>
      <w:szCs w:val="16"/>
    </w:rPr>
  </w:style>
  <w:style w:type="paragraph" w:styleId="Kop1">
    <w:name w:val="heading 1"/>
    <w:basedOn w:val="Standaard"/>
    <w:next w:val="Standaard"/>
    <w:link w:val="Kop1Char"/>
    <w:qFormat/>
    <w:rsid w:val="00823BD6"/>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2F6477"/>
    <w:pPr>
      <w:tabs>
        <w:tab w:val="center" w:pos="4536"/>
        <w:tab w:val="right" w:pos="9072"/>
      </w:tabs>
    </w:pPr>
  </w:style>
  <w:style w:type="paragraph" w:styleId="Voettekst">
    <w:name w:val="footer"/>
    <w:basedOn w:val="Standaard"/>
    <w:rsid w:val="002F6477"/>
    <w:pPr>
      <w:tabs>
        <w:tab w:val="center" w:pos="4536"/>
        <w:tab w:val="right" w:pos="9072"/>
      </w:tabs>
    </w:pPr>
  </w:style>
  <w:style w:type="table" w:styleId="Tabelraster">
    <w:name w:val="Table Grid"/>
    <w:basedOn w:val="Standaardtabel"/>
    <w:rsid w:val="003E18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inanummer">
    <w:name w:val="page number"/>
    <w:basedOn w:val="Standaardalinea-lettertype"/>
    <w:rsid w:val="003E1894"/>
  </w:style>
  <w:style w:type="paragraph" w:styleId="Ballontekst">
    <w:name w:val="Balloon Text"/>
    <w:basedOn w:val="Standaard"/>
    <w:semiHidden/>
    <w:rsid w:val="00954B3D"/>
    <w:rPr>
      <w:rFonts w:ascii="Tahoma" w:hAnsi="Tahoma" w:cs="Tahoma"/>
    </w:rPr>
  </w:style>
  <w:style w:type="paragraph" w:styleId="Lijstalinea">
    <w:name w:val="List Paragraph"/>
    <w:basedOn w:val="Standaard"/>
    <w:uiPriority w:val="34"/>
    <w:qFormat/>
    <w:rsid w:val="00745C9C"/>
    <w:pPr>
      <w:ind w:left="720"/>
      <w:contextualSpacing/>
    </w:pPr>
  </w:style>
  <w:style w:type="character" w:styleId="Hyperlink">
    <w:name w:val="Hyperlink"/>
    <w:basedOn w:val="Standaardalinea-lettertype"/>
    <w:rsid w:val="00766F29"/>
    <w:rPr>
      <w:color w:val="0000FF" w:themeColor="hyperlink"/>
      <w:u w:val="single"/>
    </w:rPr>
  </w:style>
  <w:style w:type="character" w:styleId="Verwijzingopmerking">
    <w:name w:val="annotation reference"/>
    <w:basedOn w:val="Standaardalinea-lettertype"/>
    <w:rsid w:val="00747E78"/>
    <w:rPr>
      <w:sz w:val="16"/>
      <w:szCs w:val="16"/>
    </w:rPr>
  </w:style>
  <w:style w:type="paragraph" w:styleId="Tekstopmerking">
    <w:name w:val="annotation text"/>
    <w:basedOn w:val="Standaard"/>
    <w:link w:val="TekstopmerkingChar"/>
    <w:rsid w:val="00747E78"/>
    <w:rPr>
      <w:sz w:val="20"/>
      <w:szCs w:val="20"/>
    </w:rPr>
  </w:style>
  <w:style w:type="character" w:customStyle="1" w:styleId="TekstopmerkingChar">
    <w:name w:val="Tekst opmerking Char"/>
    <w:basedOn w:val="Standaardalinea-lettertype"/>
    <w:link w:val="Tekstopmerking"/>
    <w:rsid w:val="00747E78"/>
    <w:rPr>
      <w:rFonts w:ascii="Arial" w:hAnsi="Arial" w:cs="Arial"/>
    </w:rPr>
  </w:style>
  <w:style w:type="paragraph" w:styleId="Onderwerpvanopmerking">
    <w:name w:val="annotation subject"/>
    <w:basedOn w:val="Tekstopmerking"/>
    <w:next w:val="Tekstopmerking"/>
    <w:link w:val="OnderwerpvanopmerkingChar"/>
    <w:rsid w:val="00747E78"/>
    <w:rPr>
      <w:b/>
      <w:bCs/>
    </w:rPr>
  </w:style>
  <w:style w:type="character" w:customStyle="1" w:styleId="OnderwerpvanopmerkingChar">
    <w:name w:val="Onderwerp van opmerking Char"/>
    <w:basedOn w:val="TekstopmerkingChar"/>
    <w:link w:val="Onderwerpvanopmerking"/>
    <w:rsid w:val="00747E78"/>
    <w:rPr>
      <w:rFonts w:ascii="Arial" w:hAnsi="Arial" w:cs="Arial"/>
      <w:b/>
      <w:bCs/>
    </w:rPr>
  </w:style>
  <w:style w:type="paragraph" w:customStyle="1" w:styleId="ecxmsonormal">
    <w:name w:val="ecxmsonormal"/>
    <w:basedOn w:val="Standaard"/>
    <w:rsid w:val="009532DD"/>
    <w:pPr>
      <w:spacing w:before="100" w:beforeAutospacing="1" w:after="100" w:afterAutospacing="1"/>
    </w:pPr>
    <w:rPr>
      <w:rFonts w:ascii="Times New Roman" w:eastAsiaTheme="minorHAnsi" w:hAnsi="Times New Roman" w:cs="Times New Roman"/>
      <w:sz w:val="24"/>
      <w:szCs w:val="24"/>
    </w:rPr>
  </w:style>
  <w:style w:type="paragraph" w:styleId="Eindnoottekst">
    <w:name w:val="endnote text"/>
    <w:basedOn w:val="Standaard"/>
    <w:link w:val="EindnoottekstChar"/>
    <w:unhideWhenUsed/>
    <w:rsid w:val="0075675F"/>
    <w:rPr>
      <w:sz w:val="24"/>
      <w:szCs w:val="24"/>
    </w:rPr>
  </w:style>
  <w:style w:type="character" w:customStyle="1" w:styleId="EindnoottekstChar">
    <w:name w:val="Eindnoottekst Char"/>
    <w:basedOn w:val="Standaardalinea-lettertype"/>
    <w:link w:val="Eindnoottekst"/>
    <w:rsid w:val="0075675F"/>
    <w:rPr>
      <w:rFonts w:ascii="Arial" w:hAnsi="Arial" w:cs="Arial"/>
      <w:sz w:val="24"/>
      <w:szCs w:val="24"/>
    </w:rPr>
  </w:style>
  <w:style w:type="character" w:styleId="Eindnootmarkering">
    <w:name w:val="endnote reference"/>
    <w:basedOn w:val="Standaardalinea-lettertype"/>
    <w:unhideWhenUsed/>
    <w:rsid w:val="0075675F"/>
    <w:rPr>
      <w:vertAlign w:val="superscript"/>
    </w:rPr>
  </w:style>
  <w:style w:type="character" w:customStyle="1" w:styleId="Kop1Char">
    <w:name w:val="Kop 1 Char"/>
    <w:basedOn w:val="Standaardalinea-lettertype"/>
    <w:link w:val="Kop1"/>
    <w:rsid w:val="00823BD6"/>
    <w:rPr>
      <w:rFonts w:asciiTheme="majorHAnsi" w:eastAsiaTheme="majorEastAsia" w:hAnsiTheme="majorHAnsi" w:cstheme="majorBidi"/>
      <w:color w:val="365F91" w:themeColor="accent1" w:themeShade="BF"/>
      <w:sz w:val="32"/>
      <w:szCs w:val="32"/>
    </w:rPr>
  </w:style>
  <w:style w:type="paragraph" w:styleId="Voetnoottekst">
    <w:name w:val="footnote text"/>
    <w:basedOn w:val="Standaard"/>
    <w:link w:val="VoetnoottekstChar"/>
    <w:unhideWhenUsed/>
    <w:rsid w:val="00CB6784"/>
    <w:rPr>
      <w:sz w:val="24"/>
      <w:szCs w:val="24"/>
    </w:rPr>
  </w:style>
  <w:style w:type="character" w:customStyle="1" w:styleId="VoetnoottekstChar">
    <w:name w:val="Voetnoottekst Char"/>
    <w:basedOn w:val="Standaardalinea-lettertype"/>
    <w:link w:val="Voetnoottekst"/>
    <w:rsid w:val="00CB6784"/>
    <w:rPr>
      <w:rFonts w:ascii="Arial" w:hAnsi="Arial" w:cs="Arial"/>
      <w:sz w:val="24"/>
      <w:szCs w:val="24"/>
    </w:rPr>
  </w:style>
  <w:style w:type="character" w:styleId="Voetnootmarkering">
    <w:name w:val="footnote reference"/>
    <w:basedOn w:val="Standaardalinea-lettertype"/>
    <w:unhideWhenUsed/>
    <w:rsid w:val="00CB6784"/>
    <w:rPr>
      <w:vertAlign w:val="superscript"/>
    </w:rPr>
  </w:style>
  <w:style w:type="character" w:styleId="Nadruk">
    <w:name w:val="Emphasis"/>
    <w:basedOn w:val="Standaardalinea-lettertype"/>
    <w:qFormat/>
    <w:rsid w:val="002319B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707249">
      <w:bodyDiv w:val="1"/>
      <w:marLeft w:val="0"/>
      <w:marRight w:val="0"/>
      <w:marTop w:val="0"/>
      <w:marBottom w:val="0"/>
      <w:divBdr>
        <w:top w:val="none" w:sz="0" w:space="0" w:color="auto"/>
        <w:left w:val="none" w:sz="0" w:space="0" w:color="auto"/>
        <w:bottom w:val="none" w:sz="0" w:space="0" w:color="auto"/>
        <w:right w:val="none" w:sz="0" w:space="0" w:color="auto"/>
      </w:divBdr>
    </w:div>
    <w:div w:id="453406452">
      <w:bodyDiv w:val="1"/>
      <w:marLeft w:val="0"/>
      <w:marRight w:val="0"/>
      <w:marTop w:val="0"/>
      <w:marBottom w:val="0"/>
      <w:divBdr>
        <w:top w:val="none" w:sz="0" w:space="0" w:color="auto"/>
        <w:left w:val="none" w:sz="0" w:space="0" w:color="auto"/>
        <w:bottom w:val="none" w:sz="0" w:space="0" w:color="auto"/>
        <w:right w:val="none" w:sz="0" w:space="0" w:color="auto"/>
      </w:divBdr>
    </w:div>
    <w:div w:id="758793126">
      <w:bodyDiv w:val="1"/>
      <w:marLeft w:val="0"/>
      <w:marRight w:val="0"/>
      <w:marTop w:val="0"/>
      <w:marBottom w:val="0"/>
      <w:divBdr>
        <w:top w:val="none" w:sz="0" w:space="0" w:color="auto"/>
        <w:left w:val="none" w:sz="0" w:space="0" w:color="auto"/>
        <w:bottom w:val="none" w:sz="0" w:space="0" w:color="auto"/>
        <w:right w:val="none" w:sz="0" w:space="0" w:color="auto"/>
      </w:divBdr>
    </w:div>
    <w:div w:id="781412771">
      <w:bodyDiv w:val="1"/>
      <w:marLeft w:val="0"/>
      <w:marRight w:val="0"/>
      <w:marTop w:val="0"/>
      <w:marBottom w:val="0"/>
      <w:divBdr>
        <w:top w:val="none" w:sz="0" w:space="0" w:color="auto"/>
        <w:left w:val="none" w:sz="0" w:space="0" w:color="auto"/>
        <w:bottom w:val="none" w:sz="0" w:space="0" w:color="auto"/>
        <w:right w:val="none" w:sz="0" w:space="0" w:color="auto"/>
      </w:divBdr>
    </w:div>
    <w:div w:id="921329301">
      <w:bodyDiv w:val="1"/>
      <w:marLeft w:val="0"/>
      <w:marRight w:val="0"/>
      <w:marTop w:val="0"/>
      <w:marBottom w:val="0"/>
      <w:divBdr>
        <w:top w:val="none" w:sz="0" w:space="0" w:color="auto"/>
        <w:left w:val="none" w:sz="0" w:space="0" w:color="auto"/>
        <w:bottom w:val="none" w:sz="0" w:space="0" w:color="auto"/>
        <w:right w:val="none" w:sz="0" w:space="0" w:color="auto"/>
      </w:divBdr>
      <w:divsChild>
        <w:div w:id="1296982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8050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elgroepen xmlns="9B784791-9021-4D0F-B982-71163DCF7AE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FCF4B75894CB747A8ECCA25D169CCF1" ma:contentTypeVersion="" ma:contentTypeDescription="Een nieuw document maken." ma:contentTypeScope="" ma:versionID="e63006a391601597e2d451d9730f2bec">
  <xsd:schema xmlns:xsd="http://www.w3.org/2001/XMLSchema" xmlns:xs="http://www.w3.org/2001/XMLSchema" xmlns:p="http://schemas.microsoft.com/office/2006/metadata/properties" xmlns:ns2="9B784791-9021-4D0F-B982-71163DCF7AE8" xmlns:ns3="9b784791-9021-4d0f-b982-71163dcf7ae8" xmlns:ns4="8c62ba56-f72f-44f4-8c01-113203abff73" targetNamespace="http://schemas.microsoft.com/office/2006/metadata/properties" ma:root="true" ma:fieldsID="3bb3e6127992ae5447458a17836de70c" ns2:_="" ns3:_="" ns4:_="">
    <xsd:import namespace="9B784791-9021-4D0F-B982-71163DCF7AE8"/>
    <xsd:import namespace="9b784791-9021-4d0f-b982-71163dcf7ae8"/>
    <xsd:import namespace="8c62ba56-f72f-44f4-8c01-113203abff73"/>
    <xsd:element name="properties">
      <xsd:complexType>
        <xsd:sequence>
          <xsd:element name="documentManagement">
            <xsd:complexType>
              <xsd:all>
                <xsd:element ref="ns2:MediaServiceMetadata" minOccurs="0"/>
                <xsd:element ref="ns2:MediaServiceFastMetadata" minOccurs="0"/>
                <xsd:element ref="ns2:Doelgroepen"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784791-9021-4D0F-B982-71163DCF7A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oelgroepen" ma:index="10" nillable="true" ma:displayName="Doelgroepen" ma:internalName="Doelgroepe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784791-9021-4d0f-b982-71163dcf7ae8" elementFormDefault="qualified">
    <xsd:import namespace="http://schemas.microsoft.com/office/2006/documentManagement/types"/>
    <xsd:import namespace="http://schemas.microsoft.com/office/infopath/2007/PartnerControls"/>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62ba56-f72f-44f4-8c01-113203abff73"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12792BD-A20B-436D-A101-07BE2876A6F6}">
  <ds:schemaRefs>
    <ds:schemaRef ds:uri="http://schemas.microsoft.com/sharepoint/v3/contenttype/forms"/>
  </ds:schemaRefs>
</ds:datastoreItem>
</file>

<file path=customXml/itemProps2.xml><?xml version="1.0" encoding="utf-8"?>
<ds:datastoreItem xmlns:ds="http://schemas.openxmlformats.org/officeDocument/2006/customXml" ds:itemID="{5D1DC258-8369-422D-BCC9-905C1A33AD41}">
  <ds:schemaRefs>
    <ds:schemaRef ds:uri="http://schemas.microsoft.com/office/2006/metadata/properties"/>
    <ds:schemaRef ds:uri="http://schemas.microsoft.com/office/infopath/2007/PartnerControls"/>
    <ds:schemaRef ds:uri="9B784791-9021-4D0F-B982-71163DCF7AE8"/>
  </ds:schemaRefs>
</ds:datastoreItem>
</file>

<file path=customXml/itemProps3.xml><?xml version="1.0" encoding="utf-8"?>
<ds:datastoreItem xmlns:ds="http://schemas.openxmlformats.org/officeDocument/2006/customXml" ds:itemID="{A657BCEC-9DFD-404E-893F-F14E39218F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784791-9021-4D0F-B982-71163DCF7AE8"/>
    <ds:schemaRef ds:uri="9b784791-9021-4d0f-b982-71163dcf7ae8"/>
    <ds:schemaRef ds:uri="8c62ba56-f72f-44f4-8c01-113203abff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7FC4211-615D-42B3-8786-C138B3410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1077</Words>
  <Characters>5924</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Ministerie van Defensie</Company>
  <LinksUpToDate>false</LinksUpToDate>
  <CharactersWithSpaces>6988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 Tekinturk</dc:creator>
  <cp:lastModifiedBy>Pim de Jong</cp:lastModifiedBy>
  <cp:revision>2</cp:revision>
  <cp:lastPrinted>2016-10-25T17:06:00Z</cp:lastPrinted>
  <dcterms:created xsi:type="dcterms:W3CDTF">2019-03-08T12:06:00Z</dcterms:created>
  <dcterms:modified xsi:type="dcterms:W3CDTF">2019-03-08T12:06:00Z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0x0101009FCF4B75894CB747A8ECCA25D169CCF1</vt:lpwstr>
  </property>
  <property fmtid="{D5CDD505-2E9C-101B-9397-08002B2CF9AE}" pid="3" name="Order">
    <vt:r8>596000</vt:r8>
  </property>
</Properties>
</file>